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F5EB" w14:textId="77777777" w:rsidR="00BB7E69" w:rsidRPr="008A6ABD" w:rsidRDefault="00BB7E69" w:rsidP="00BB7E69">
      <w:pPr>
        <w:pStyle w:val="TableParagraph"/>
        <w:jc w:val="center"/>
        <w:rPr>
          <w:rFonts w:ascii="Calibri Light" w:hAnsi="Calibri Light" w:cs="Calibri Light"/>
        </w:rPr>
      </w:pPr>
      <w:r w:rsidRPr="008A6ABD">
        <w:rPr>
          <w:rFonts w:ascii="Calibri Light" w:hAnsi="Calibri Light" w:cs="Calibri Light"/>
          <w:noProof/>
        </w:rPr>
        <w:drawing>
          <wp:inline distT="0" distB="0" distL="0" distR="0" wp14:anchorId="00855125" wp14:editId="1586B968">
            <wp:extent cx="1990090" cy="1019175"/>
            <wp:effectExtent l="0" t="0" r="0" b="9525"/>
            <wp:docPr id="14" name="Imagen 14" descr="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n 14" descr="Patrón de fond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090" cy="1019175"/>
                    </a:xfrm>
                    <a:prstGeom prst="rect">
                      <a:avLst/>
                    </a:prstGeom>
                  </pic:spPr>
                </pic:pic>
              </a:graphicData>
            </a:graphic>
          </wp:inline>
        </w:drawing>
      </w:r>
    </w:p>
    <w:p w14:paraId="7C29E70C" w14:textId="77777777" w:rsidR="00BB7E69" w:rsidRPr="008A6ABD" w:rsidRDefault="00BB7E69" w:rsidP="00BB7E69">
      <w:pPr>
        <w:pStyle w:val="TableParagraph"/>
        <w:jc w:val="center"/>
        <w:rPr>
          <w:rFonts w:ascii="Calibri Light" w:hAnsi="Calibri Light" w:cs="Calibri Light"/>
        </w:rPr>
      </w:pPr>
    </w:p>
    <w:p w14:paraId="6E91BDC8" w14:textId="77777777" w:rsidR="00BB7E69" w:rsidRPr="008A6ABD" w:rsidRDefault="00BB7E69" w:rsidP="00BB7E69">
      <w:pPr>
        <w:pStyle w:val="TableParagraph"/>
        <w:jc w:val="center"/>
        <w:rPr>
          <w:rFonts w:ascii="Calibri Light" w:hAnsi="Calibri Light" w:cs="Calibri Light"/>
        </w:rPr>
      </w:pPr>
    </w:p>
    <w:p w14:paraId="682A8D53" w14:textId="77777777" w:rsidR="00BB7E69" w:rsidRPr="0088234D" w:rsidRDefault="00BB7E69" w:rsidP="00BB7E69">
      <w:pPr>
        <w:pStyle w:val="TableParagraph"/>
        <w:jc w:val="center"/>
        <w:rPr>
          <w:rFonts w:ascii="Calibri Light" w:hAnsi="Calibri Light" w:cs="Calibri Light"/>
        </w:rPr>
      </w:pPr>
      <w:r w:rsidRPr="0088234D">
        <w:rPr>
          <w:rFonts w:ascii="Calibri Light" w:hAnsi="Calibri Light" w:cs="Calibri Light"/>
        </w:rPr>
        <w:t>BASES PREMIO EDUCACIÓN FINANCIERA - PEF</w:t>
      </w:r>
    </w:p>
    <w:p w14:paraId="437CAA1B" w14:textId="09549AF0" w:rsidR="00BB7E69" w:rsidRPr="0088234D" w:rsidRDefault="00BB7E69" w:rsidP="00BB7E69">
      <w:pPr>
        <w:spacing w:before="5" w:line="225" w:lineRule="auto"/>
        <w:ind w:left="2335" w:right="2312"/>
        <w:jc w:val="center"/>
        <w:rPr>
          <w:rFonts w:ascii="Calibri Light" w:hAnsi="Calibri Light" w:cs="Calibri Light"/>
          <w:b/>
        </w:rPr>
      </w:pPr>
      <w:r w:rsidRPr="0088234D">
        <w:rPr>
          <w:rFonts w:ascii="Calibri Light" w:hAnsi="Calibri Light" w:cs="Calibri Light"/>
          <w:b/>
        </w:rPr>
        <w:t>en el ámbito de los medios de comunicación 202</w:t>
      </w:r>
      <w:r w:rsidR="005A781B">
        <w:rPr>
          <w:rFonts w:ascii="Calibri Light" w:hAnsi="Calibri Light" w:cs="Calibri Light"/>
          <w:b/>
        </w:rPr>
        <w:t>5</w:t>
      </w:r>
    </w:p>
    <w:p w14:paraId="20969870" w14:textId="77777777" w:rsidR="00BB7E69" w:rsidRPr="0088234D" w:rsidRDefault="00BB7E69" w:rsidP="00BB7E69">
      <w:pPr>
        <w:pStyle w:val="Textoindependiente"/>
        <w:spacing w:before="11"/>
        <w:rPr>
          <w:rFonts w:ascii="Calibri Light" w:hAnsi="Calibri Light" w:cs="Calibri Light"/>
          <w:b/>
          <w:sz w:val="10"/>
        </w:rPr>
      </w:pPr>
    </w:p>
    <w:p w14:paraId="4C62D73B" w14:textId="77777777" w:rsidR="00BB7E69" w:rsidRPr="0088234D" w:rsidRDefault="00BB7E69" w:rsidP="00BB7E69">
      <w:pPr>
        <w:pStyle w:val="Prrafodelista"/>
        <w:numPr>
          <w:ilvl w:val="0"/>
          <w:numId w:val="2"/>
        </w:numPr>
        <w:tabs>
          <w:tab w:val="left" w:pos="819"/>
          <w:tab w:val="left" w:pos="820"/>
        </w:tabs>
        <w:spacing w:before="100" w:after="22"/>
        <w:rPr>
          <w:rFonts w:ascii="Calibri Light" w:hAnsi="Calibri Light" w:cs="Calibri Light"/>
          <w:b/>
        </w:rPr>
      </w:pPr>
      <w:r w:rsidRPr="0088234D">
        <w:rPr>
          <w:rFonts w:ascii="Calibri Light" w:hAnsi="Calibri Light" w:cs="Calibri Light"/>
          <w:b/>
        </w:rPr>
        <w:t>CARACTERISTICAS</w:t>
      </w:r>
      <w:r w:rsidRPr="0088234D">
        <w:rPr>
          <w:rFonts w:ascii="Calibri Light" w:hAnsi="Calibri Light" w:cs="Calibri Light"/>
          <w:b/>
          <w:spacing w:val="-2"/>
        </w:rPr>
        <w:t xml:space="preserve"> </w:t>
      </w:r>
      <w:r w:rsidRPr="0088234D">
        <w:rPr>
          <w:rFonts w:ascii="Calibri Light" w:hAnsi="Calibri Light" w:cs="Calibri Light"/>
          <w:b/>
        </w:rPr>
        <w:t>GENERALES</w:t>
      </w:r>
    </w:p>
    <w:p w14:paraId="06E7C469" w14:textId="77777777" w:rsidR="00BB7E69" w:rsidRPr="0088234D" w:rsidRDefault="00BB7E69" w:rsidP="00BB7E69">
      <w:pPr>
        <w:pStyle w:val="Textoindependiente"/>
        <w:spacing w:line="20" w:lineRule="exact"/>
        <w:ind w:left="113"/>
        <w:rPr>
          <w:rFonts w:ascii="Calibri Light" w:hAnsi="Calibri Light" w:cs="Calibri Light"/>
          <w:sz w:val="2"/>
        </w:rPr>
      </w:pPr>
      <w:r w:rsidRPr="0088234D">
        <w:rPr>
          <w:rFonts w:ascii="Calibri Light" w:hAnsi="Calibri Light" w:cs="Calibri Light"/>
          <w:noProof/>
          <w:sz w:val="2"/>
        </w:rPr>
        <mc:AlternateContent>
          <mc:Choice Requires="wpg">
            <w:drawing>
              <wp:inline distT="0" distB="0" distL="0" distR="0" wp14:anchorId="6C8390C3" wp14:editId="0E558736">
                <wp:extent cx="5755640" cy="6350"/>
                <wp:effectExtent l="11430" t="3175" r="5080" b="952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9064" cy="10"/>
                        </a:xfrm>
                      </wpg:grpSpPr>
                      <wps:wsp>
                        <wps:cNvPr id="12" name="Line 11"/>
                        <wps:cNvCnPr>
                          <a:cxnSpLocks noChangeShapeType="1"/>
                        </wps:cNvCnPr>
                        <wps:spPr bwMode="auto">
                          <a:xfrm>
                            <a:off x="0" y="5"/>
                            <a:ext cx="90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AFDB39" id="Group 10" o:spid="_x0000_s1026" style="width:453.2pt;height:.5pt;mso-position-horizontal-relative:char;mso-position-vertical-relative:line" coordsize="9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">
                <v:line id="Line 11" o:spid="_x0000_s1027" style="position:absolute;visibility:visible;mso-wrap-style:square" from="0,5" to="9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anchorlock/>
              </v:group>
            </w:pict>
          </mc:Fallback>
        </mc:AlternateContent>
      </w:r>
    </w:p>
    <w:p w14:paraId="046698AF" w14:textId="2046A6D5" w:rsidR="00BB7E69" w:rsidRPr="0088234D" w:rsidRDefault="00BB7E69" w:rsidP="00BB7E69">
      <w:pPr>
        <w:pStyle w:val="Textoindependiente"/>
        <w:spacing w:before="227" w:line="235" w:lineRule="auto"/>
        <w:ind w:left="120" w:right="110"/>
        <w:jc w:val="both"/>
        <w:rPr>
          <w:rFonts w:ascii="Calibri Light" w:hAnsi="Calibri Light" w:cs="Calibri Light"/>
          <w:b/>
          <w:sz w:val="24"/>
        </w:rPr>
      </w:pPr>
      <w:r w:rsidRPr="0088234D">
        <w:rPr>
          <w:rFonts w:ascii="Calibri Light" w:hAnsi="Calibri Light" w:cs="Calibri Light"/>
        </w:rPr>
        <w:t>El “</w:t>
      </w:r>
      <w:r w:rsidRPr="0088234D">
        <w:rPr>
          <w:rFonts w:ascii="Calibri Light" w:hAnsi="Calibri Light" w:cs="Calibri Light"/>
          <w:b/>
        </w:rPr>
        <w:t>Premio Educación Financiera - PEF</w:t>
      </w:r>
      <w:r w:rsidRPr="0088234D">
        <w:rPr>
          <w:rFonts w:ascii="Calibri Light" w:hAnsi="Calibri Light" w:cs="Calibri Light"/>
        </w:rPr>
        <w:t xml:space="preserve">” es una iniciativa de la Asociación de Fondos Mutuos de Chile A.G. (AFM) que premia la </w:t>
      </w:r>
      <w:r w:rsidRPr="0088234D">
        <w:rPr>
          <w:rFonts w:ascii="Calibri Light" w:hAnsi="Calibri Light" w:cs="Calibri Light"/>
          <w:b/>
          <w:sz w:val="24"/>
        </w:rPr>
        <w:t>“</w:t>
      </w:r>
      <w:r w:rsidRPr="0088234D">
        <w:rPr>
          <w:rFonts w:ascii="Calibri Light" w:hAnsi="Calibri Light" w:cs="Calibri Light"/>
          <w:b/>
        </w:rPr>
        <w:t>mejor obra periodística</w:t>
      </w:r>
      <w:r w:rsidRPr="0088234D">
        <w:rPr>
          <w:rFonts w:ascii="Calibri Light" w:hAnsi="Calibri Light" w:cs="Calibri Light"/>
          <w:b/>
          <w:sz w:val="24"/>
        </w:rPr>
        <w:t>”.</w:t>
      </w:r>
    </w:p>
    <w:p w14:paraId="6EFC2F50" w14:textId="77777777" w:rsidR="00BB7E69" w:rsidRPr="0088234D" w:rsidRDefault="00BB7E69" w:rsidP="00BB7E69">
      <w:pPr>
        <w:pStyle w:val="Textoindependiente"/>
        <w:spacing w:before="1"/>
        <w:rPr>
          <w:rFonts w:ascii="Calibri Light" w:hAnsi="Calibri Light" w:cs="Calibri Light"/>
          <w:b/>
          <w:sz w:val="24"/>
        </w:rPr>
      </w:pPr>
    </w:p>
    <w:p w14:paraId="5BB003AD" w14:textId="77777777" w:rsidR="00BB7E69" w:rsidRPr="0088234D" w:rsidRDefault="00BB7E69" w:rsidP="00BB7E69">
      <w:pPr>
        <w:ind w:left="120"/>
        <w:jc w:val="both"/>
        <w:rPr>
          <w:rFonts w:ascii="Calibri Light" w:hAnsi="Calibri Light" w:cs="Calibri Light"/>
        </w:rPr>
      </w:pPr>
      <w:r w:rsidRPr="0088234D">
        <w:rPr>
          <w:rFonts w:ascii="Calibri Light" w:hAnsi="Calibri Light" w:cs="Calibri Light"/>
          <w:sz w:val="24"/>
        </w:rPr>
        <w:t xml:space="preserve">El PEF </w:t>
      </w:r>
      <w:r w:rsidRPr="0088234D">
        <w:rPr>
          <w:rFonts w:ascii="Calibri Light" w:hAnsi="Calibri Light" w:cs="Calibri Light"/>
        </w:rPr>
        <w:t>busca:</w:t>
      </w:r>
    </w:p>
    <w:p w14:paraId="0A89E82E" w14:textId="77777777" w:rsidR="00BB7E69" w:rsidRPr="0088234D" w:rsidRDefault="00BB7E69" w:rsidP="00BB7E69">
      <w:pPr>
        <w:pStyle w:val="Textoindependiente"/>
        <w:spacing w:before="9"/>
        <w:rPr>
          <w:rFonts w:ascii="Calibri Light" w:hAnsi="Calibri Light" w:cs="Calibri Light"/>
          <w:sz w:val="21"/>
        </w:rPr>
      </w:pPr>
    </w:p>
    <w:p w14:paraId="679CE880" w14:textId="77777777" w:rsidR="00BB7E69" w:rsidRPr="0088234D" w:rsidRDefault="00BB7E69" w:rsidP="00BB7E69">
      <w:pPr>
        <w:pStyle w:val="Prrafodelista"/>
        <w:numPr>
          <w:ilvl w:val="1"/>
          <w:numId w:val="2"/>
        </w:numPr>
        <w:tabs>
          <w:tab w:val="left" w:pos="840"/>
        </w:tabs>
        <w:spacing w:line="225" w:lineRule="auto"/>
        <w:ind w:right="109"/>
        <w:jc w:val="both"/>
        <w:rPr>
          <w:rFonts w:ascii="Calibri Light" w:hAnsi="Calibri Light" w:cs="Calibri Light"/>
          <w:b/>
        </w:rPr>
      </w:pPr>
      <w:r w:rsidRPr="0088234D">
        <w:rPr>
          <w:rFonts w:ascii="Calibri Light" w:hAnsi="Calibri Light" w:cs="Calibri Light"/>
        </w:rPr>
        <w:t xml:space="preserve">Contribuir al desarrollo de un </w:t>
      </w:r>
      <w:r w:rsidRPr="0088234D">
        <w:rPr>
          <w:rFonts w:ascii="Calibri Light" w:hAnsi="Calibri Light" w:cs="Calibri Light"/>
          <w:b/>
        </w:rPr>
        <w:t xml:space="preserve">periodismo de calidad </w:t>
      </w:r>
      <w:r w:rsidRPr="0088234D">
        <w:rPr>
          <w:rFonts w:ascii="Calibri Light" w:hAnsi="Calibri Light" w:cs="Calibri Light"/>
        </w:rPr>
        <w:t xml:space="preserve">vinculado con la educación financiera, en el ámbito de la economía, finanzas y mercado de capitales, y en particular con temas referentes al ahorro e inversión y distinguir las publicaciones, que contribuyan a que las </w:t>
      </w:r>
      <w:r w:rsidRPr="0088234D">
        <w:rPr>
          <w:rFonts w:ascii="Calibri Light" w:hAnsi="Calibri Light" w:cs="Calibri Light"/>
          <w:b/>
        </w:rPr>
        <w:t>personas entiendan más o mejor dichas materias y se eduquen en</w:t>
      </w:r>
      <w:r w:rsidRPr="0088234D">
        <w:rPr>
          <w:rFonts w:ascii="Calibri Light" w:hAnsi="Calibri Light" w:cs="Calibri Light"/>
          <w:b/>
          <w:spacing w:val="-1"/>
        </w:rPr>
        <w:t xml:space="preserve"> </w:t>
      </w:r>
      <w:r w:rsidRPr="0088234D">
        <w:rPr>
          <w:rFonts w:ascii="Calibri Light" w:hAnsi="Calibri Light" w:cs="Calibri Light"/>
          <w:b/>
        </w:rPr>
        <w:t>ellas</w:t>
      </w:r>
      <w:r w:rsidRPr="0088234D">
        <w:rPr>
          <w:rFonts w:ascii="Calibri Light" w:hAnsi="Calibri Light" w:cs="Calibri Light"/>
        </w:rPr>
        <w:t>.</w:t>
      </w:r>
    </w:p>
    <w:p w14:paraId="099074C2" w14:textId="77777777" w:rsidR="00BB7E69" w:rsidRPr="0088234D" w:rsidRDefault="00BB7E69" w:rsidP="00BB7E69">
      <w:pPr>
        <w:pStyle w:val="Textoindependiente"/>
        <w:spacing w:before="1"/>
        <w:rPr>
          <w:rFonts w:ascii="Calibri Light" w:hAnsi="Calibri Light" w:cs="Calibri Light"/>
          <w:b/>
          <w:sz w:val="29"/>
        </w:rPr>
      </w:pPr>
    </w:p>
    <w:p w14:paraId="05DBEC6E" w14:textId="77777777" w:rsidR="00BB7E69" w:rsidRPr="0088234D" w:rsidRDefault="00BB7E69" w:rsidP="00BB7E69">
      <w:pPr>
        <w:pStyle w:val="Prrafodelista"/>
        <w:numPr>
          <w:ilvl w:val="1"/>
          <w:numId w:val="2"/>
        </w:numPr>
        <w:tabs>
          <w:tab w:val="left" w:pos="840"/>
        </w:tabs>
        <w:spacing w:line="225" w:lineRule="auto"/>
        <w:ind w:right="113"/>
        <w:jc w:val="both"/>
        <w:rPr>
          <w:rFonts w:ascii="Calibri Light" w:hAnsi="Calibri Light" w:cs="Calibri Light"/>
          <w:b/>
        </w:rPr>
      </w:pPr>
      <w:proofErr w:type="gramStart"/>
      <w:r w:rsidRPr="0088234D">
        <w:rPr>
          <w:rFonts w:ascii="Calibri Light" w:hAnsi="Calibri Light" w:cs="Calibri Light"/>
        </w:rPr>
        <w:t>Destacar</w:t>
      </w:r>
      <w:proofErr w:type="gramEnd"/>
      <w:r w:rsidRPr="0088234D">
        <w:rPr>
          <w:rFonts w:ascii="Calibri Light" w:hAnsi="Calibri Light" w:cs="Calibri Light"/>
        </w:rPr>
        <w:t xml:space="preserve"> la excelencia de las publicaciones, que se basen en información </w:t>
      </w:r>
      <w:r w:rsidRPr="0088234D">
        <w:rPr>
          <w:rFonts w:ascii="Calibri Light" w:hAnsi="Calibri Light" w:cs="Calibri Light"/>
          <w:b/>
        </w:rPr>
        <w:t xml:space="preserve">acuciosa, oportuna, veraz </w:t>
      </w:r>
      <w:r w:rsidRPr="0088234D">
        <w:rPr>
          <w:rFonts w:ascii="Calibri Light" w:hAnsi="Calibri Light" w:cs="Calibri Light"/>
          <w:b/>
          <w:spacing w:val="-13"/>
        </w:rPr>
        <w:t>y,</w:t>
      </w:r>
      <w:r w:rsidRPr="0088234D">
        <w:rPr>
          <w:rFonts w:ascii="Calibri Light" w:hAnsi="Calibri Light" w:cs="Calibri Light"/>
          <w:b/>
        </w:rPr>
        <w:t xml:space="preserve"> sobre todo, entendible sin ambigüedades por un público no especializado, aportando así al conocimiento y educación</w:t>
      </w:r>
      <w:r w:rsidRPr="0088234D">
        <w:rPr>
          <w:rFonts w:ascii="Calibri Light" w:hAnsi="Calibri Light" w:cs="Calibri Light"/>
          <w:b/>
          <w:spacing w:val="-20"/>
        </w:rPr>
        <w:t xml:space="preserve"> </w:t>
      </w:r>
      <w:r w:rsidRPr="0088234D">
        <w:rPr>
          <w:rFonts w:ascii="Calibri Light" w:hAnsi="Calibri Light" w:cs="Calibri Light"/>
          <w:b/>
        </w:rPr>
        <w:t>financiera.</w:t>
      </w:r>
    </w:p>
    <w:p w14:paraId="6109E30B" w14:textId="77777777" w:rsidR="00BB7E69" w:rsidRPr="0088234D" w:rsidRDefault="00BB7E69" w:rsidP="00BB7E69">
      <w:pPr>
        <w:pStyle w:val="Textoindependiente"/>
        <w:spacing w:before="199" w:line="225" w:lineRule="auto"/>
        <w:ind w:left="120" w:right="107"/>
        <w:jc w:val="both"/>
        <w:rPr>
          <w:rFonts w:ascii="Calibri Light" w:hAnsi="Calibri Light" w:cs="Calibri Light"/>
        </w:rPr>
      </w:pPr>
      <w:r w:rsidRPr="0088234D">
        <w:rPr>
          <w:rFonts w:ascii="Calibri Light" w:hAnsi="Calibri Light" w:cs="Calibri Light"/>
        </w:rPr>
        <w:t xml:space="preserve">Para todos los efectos de este premio, se entenderán como publicaciones y/o trabajos los reportajes, notas, entrevistas, artículos, entre otros, que cuenten con al menos una fuente de información y no contengan opinión de quien pública. Así mismo deben ser efectuadas en un medio de comunicación chileno o que mantengan de manera permanente un corresponsal en Chile. Se entenderá como </w:t>
      </w:r>
      <w:r w:rsidRPr="0088234D">
        <w:rPr>
          <w:rFonts w:ascii="Calibri Light" w:hAnsi="Calibri Light" w:cs="Calibri Light"/>
          <w:b/>
        </w:rPr>
        <w:t>medio de comunicación</w:t>
      </w:r>
      <w:r w:rsidRPr="0088234D">
        <w:rPr>
          <w:rFonts w:ascii="Calibri Light" w:hAnsi="Calibri Light" w:cs="Calibri Light"/>
        </w:rPr>
        <w:t xml:space="preserve"> aquella institución que efectúa publicaciones bajo una línea editorial, dentro del territorio de la República de Chile. Para los efectos de este premio. No se entiende como </w:t>
      </w:r>
      <w:r w:rsidRPr="0088234D">
        <w:rPr>
          <w:rFonts w:ascii="Calibri Light" w:hAnsi="Calibri Light" w:cs="Calibri Light"/>
          <w:b/>
          <w:bCs/>
        </w:rPr>
        <w:t>medios de comunicación</w:t>
      </w:r>
      <w:r w:rsidRPr="0088234D">
        <w:rPr>
          <w:rFonts w:ascii="Calibri Light" w:hAnsi="Calibri Light" w:cs="Calibri Light"/>
        </w:rPr>
        <w:t xml:space="preserve"> a las denominadas redes sociales, las cuales se definen en la RAE como plataformas digitales de comunicación global que pone en contacto a un gran número de usuarios.</w:t>
      </w:r>
    </w:p>
    <w:p w14:paraId="535807D8" w14:textId="77777777" w:rsidR="00BB7E69" w:rsidRPr="0088234D" w:rsidRDefault="00BB7E69" w:rsidP="00BB7E69">
      <w:pPr>
        <w:pStyle w:val="Textoindependiente"/>
        <w:spacing w:before="7"/>
        <w:rPr>
          <w:rFonts w:ascii="Calibri Light" w:hAnsi="Calibri Light" w:cs="Calibri Light"/>
          <w:sz w:val="20"/>
        </w:rPr>
      </w:pPr>
    </w:p>
    <w:p w14:paraId="7331C40E" w14:textId="77777777" w:rsidR="00BB7E69" w:rsidRPr="0088234D" w:rsidRDefault="00BB7E69" w:rsidP="00BB7E69">
      <w:pPr>
        <w:pStyle w:val="Textoindependiente"/>
        <w:spacing w:line="225" w:lineRule="auto"/>
        <w:ind w:left="120" w:right="113"/>
        <w:jc w:val="both"/>
        <w:rPr>
          <w:rFonts w:ascii="Calibri Light" w:hAnsi="Calibri Light" w:cs="Calibri Light"/>
        </w:rPr>
      </w:pPr>
      <w:r w:rsidRPr="0088234D">
        <w:rPr>
          <w:rFonts w:ascii="Calibri Light" w:hAnsi="Calibri Light" w:cs="Calibri Light"/>
        </w:rPr>
        <w:t xml:space="preserve">Se entenderá que todos quienes </w:t>
      </w:r>
      <w:r w:rsidRPr="0088234D">
        <w:rPr>
          <w:rFonts w:ascii="Calibri Light" w:hAnsi="Calibri Light" w:cs="Calibri Light"/>
          <w:b/>
          <w:bCs/>
        </w:rPr>
        <w:t>participen en el Premio Educación Financiera - PEF</w:t>
      </w:r>
      <w:r w:rsidRPr="0088234D">
        <w:rPr>
          <w:rFonts w:ascii="Calibri Light" w:hAnsi="Calibri Light" w:cs="Calibri Light"/>
          <w:spacing w:val="-4"/>
        </w:rPr>
        <w:t xml:space="preserve">, conocen </w:t>
      </w:r>
      <w:r w:rsidRPr="0088234D">
        <w:rPr>
          <w:rFonts w:ascii="Calibri Light" w:hAnsi="Calibri Light" w:cs="Calibri Light"/>
        </w:rPr>
        <w:t xml:space="preserve">y aceptan las presentes </w:t>
      </w:r>
      <w:r w:rsidRPr="0088234D">
        <w:rPr>
          <w:rFonts w:ascii="Calibri Light" w:hAnsi="Calibri Light" w:cs="Calibri Light"/>
          <w:b/>
        </w:rPr>
        <w:t>bases</w:t>
      </w:r>
      <w:r w:rsidRPr="0088234D">
        <w:rPr>
          <w:rFonts w:ascii="Calibri Light" w:hAnsi="Calibri Light" w:cs="Calibri Light"/>
        </w:rPr>
        <w:t>, y que renuncian a cualquier derecho a deducir reclamo o acción de cualquier naturaleza en contra de la AFM.</w:t>
      </w:r>
    </w:p>
    <w:p w14:paraId="573B3E14" w14:textId="77777777" w:rsidR="00BB7E69" w:rsidRPr="0088234D" w:rsidRDefault="00BB7E69" w:rsidP="00BB7E69">
      <w:pPr>
        <w:pStyle w:val="Ttulo1"/>
        <w:numPr>
          <w:ilvl w:val="0"/>
          <w:numId w:val="2"/>
        </w:numPr>
        <w:tabs>
          <w:tab w:val="left" w:pos="819"/>
          <w:tab w:val="left" w:pos="820"/>
        </w:tabs>
        <w:spacing w:after="12"/>
        <w:ind w:left="720" w:hanging="360"/>
        <w:rPr>
          <w:rFonts w:ascii="Calibri Light" w:hAnsi="Calibri Light" w:cs="Calibri Light"/>
        </w:rPr>
      </w:pPr>
      <w:r w:rsidRPr="0088234D">
        <w:rPr>
          <w:rFonts w:ascii="Calibri Light" w:hAnsi="Calibri Light" w:cs="Calibri Light"/>
          <w:spacing w:val="-4"/>
        </w:rPr>
        <w:t xml:space="preserve">CONVOCATORIA </w:t>
      </w:r>
      <w:r w:rsidRPr="0088234D">
        <w:rPr>
          <w:rFonts w:ascii="Calibri Light" w:hAnsi="Calibri Light" w:cs="Calibri Light"/>
        </w:rPr>
        <w:t>Y RECEPCIÓN DE</w:t>
      </w:r>
      <w:r w:rsidRPr="0088234D">
        <w:rPr>
          <w:rFonts w:ascii="Calibri Light" w:hAnsi="Calibri Light" w:cs="Calibri Light"/>
          <w:spacing w:val="-17"/>
        </w:rPr>
        <w:t xml:space="preserve"> </w:t>
      </w:r>
      <w:r w:rsidRPr="0088234D">
        <w:rPr>
          <w:rFonts w:ascii="Calibri Light" w:hAnsi="Calibri Light" w:cs="Calibri Light"/>
        </w:rPr>
        <w:t>POSTULACIONES</w:t>
      </w:r>
    </w:p>
    <w:p w14:paraId="16C95BD0" w14:textId="77777777" w:rsidR="00BB7E69" w:rsidRPr="0088234D" w:rsidRDefault="00BB7E69" w:rsidP="00BB7E69">
      <w:pPr>
        <w:pStyle w:val="Textoindependiente"/>
        <w:spacing w:line="20" w:lineRule="exact"/>
        <w:ind w:left="113"/>
        <w:rPr>
          <w:rFonts w:ascii="Calibri Light" w:hAnsi="Calibri Light" w:cs="Calibri Light"/>
          <w:sz w:val="2"/>
        </w:rPr>
      </w:pPr>
      <w:r w:rsidRPr="0088234D">
        <w:rPr>
          <w:rFonts w:ascii="Calibri Light" w:hAnsi="Calibri Light" w:cs="Calibri Light"/>
          <w:noProof/>
          <w:sz w:val="2"/>
        </w:rPr>
        <mc:AlternateContent>
          <mc:Choice Requires="wpg">
            <w:drawing>
              <wp:inline distT="0" distB="0" distL="0" distR="0" wp14:anchorId="0230CFF4" wp14:editId="25A672FF">
                <wp:extent cx="5755640" cy="6350"/>
                <wp:effectExtent l="11430" t="1905" r="5080" b="1079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9064" cy="10"/>
                        </a:xfrm>
                      </wpg:grpSpPr>
                      <wps:wsp>
                        <wps:cNvPr id="10" name="Line 9"/>
                        <wps:cNvCnPr>
                          <a:cxnSpLocks noChangeShapeType="1"/>
                        </wps:cNvCnPr>
                        <wps:spPr bwMode="auto">
                          <a:xfrm>
                            <a:off x="0" y="5"/>
                            <a:ext cx="90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D6C331" id="Group 8" o:spid="_x0000_s1026" style="width:453.2pt;height:.5pt;mso-position-horizontal-relative:char;mso-position-vertical-relative:line" coordsize="9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">
                <v:line id="Line 9" o:spid="_x0000_s1027" style="position:absolute;visibility:visible;mso-wrap-style:square" from="0,5" to="9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anchorlock/>
              </v:group>
            </w:pict>
          </mc:Fallback>
        </mc:AlternateContent>
      </w:r>
    </w:p>
    <w:p w14:paraId="45D3E62C" w14:textId="77777777" w:rsidR="00BB7E69" w:rsidRPr="0088234D" w:rsidRDefault="00BB7E69" w:rsidP="00BB7E69">
      <w:pPr>
        <w:pStyle w:val="Textoindependiente"/>
        <w:spacing w:before="225" w:line="225" w:lineRule="auto"/>
        <w:ind w:left="120" w:right="112"/>
        <w:jc w:val="both"/>
        <w:rPr>
          <w:rFonts w:ascii="Calibri Light" w:hAnsi="Calibri Light" w:cs="Calibri Light"/>
        </w:rPr>
      </w:pPr>
      <w:r w:rsidRPr="0088234D">
        <w:rPr>
          <w:rFonts w:ascii="Calibri Light" w:hAnsi="Calibri Light" w:cs="Calibri Light"/>
        </w:rPr>
        <w:t xml:space="preserve">Podrán participar todas las publicaciones periodísticas que cumplan con los requisitos señalados en las presentes </w:t>
      </w:r>
      <w:r w:rsidRPr="0088234D">
        <w:rPr>
          <w:rFonts w:ascii="Calibri Light" w:hAnsi="Calibri Light" w:cs="Calibri Light"/>
          <w:b/>
        </w:rPr>
        <w:t>bases</w:t>
      </w:r>
      <w:r w:rsidRPr="0088234D">
        <w:rPr>
          <w:rFonts w:ascii="Calibri Light" w:hAnsi="Calibri Light" w:cs="Calibri Light"/>
        </w:rPr>
        <w:t>. Las publicaciones deben ser sobre temas relativos a economía, finanzas, mercado de capitales, con énfasis en ahorro e inversión y los distintos mecanismos y alternativas para ello, buenas prácticas, u otros de interés para la industria financiera, que aporten y contribuyan al conocimiento de las personas y la toma de decisiones y que permitan a las mismas entender más y mejor dichas materias, y se eduquen en ellas.</w:t>
      </w:r>
    </w:p>
    <w:p w14:paraId="6D31F4E2" w14:textId="77777777" w:rsidR="00BB7E69" w:rsidRPr="0088234D" w:rsidRDefault="00BB7E69" w:rsidP="00BB7E69">
      <w:pPr>
        <w:pStyle w:val="Textoindependiente"/>
        <w:spacing w:before="7"/>
        <w:rPr>
          <w:rFonts w:ascii="Calibri Light" w:hAnsi="Calibri Light" w:cs="Calibri Light"/>
          <w:sz w:val="20"/>
        </w:rPr>
      </w:pPr>
    </w:p>
    <w:p w14:paraId="308C6635" w14:textId="451C2D79" w:rsidR="00BB7E69" w:rsidRPr="005A781B" w:rsidRDefault="00BB7E69" w:rsidP="005A781B">
      <w:pPr>
        <w:pStyle w:val="Textoindependiente"/>
        <w:numPr>
          <w:ilvl w:val="0"/>
          <w:numId w:val="5"/>
        </w:numPr>
        <w:spacing w:line="225" w:lineRule="auto"/>
        <w:ind w:right="113"/>
        <w:jc w:val="both"/>
        <w:rPr>
          <w:rFonts w:ascii="Calibri Light" w:hAnsi="Calibri Light" w:cs="Calibri Light"/>
          <w:lang w:val="es-CL"/>
        </w:rPr>
      </w:pPr>
      <w:r w:rsidRPr="0088234D">
        <w:rPr>
          <w:rFonts w:ascii="Calibri Light" w:hAnsi="Calibri Light" w:cs="Calibri Light"/>
        </w:rPr>
        <w:t>Se recibirán postulaciones por publicaciones efectuadas en diarios, revistas, canales de televisión, portales de internet, emisoras de radio, u otros, difundidos o publicados,</w:t>
      </w:r>
      <w:r w:rsidR="00E8278F" w:rsidRPr="00E8278F">
        <w:rPr>
          <w:rFonts w:ascii="Calibri Light" w:eastAsia="Times New Roman" w:hAnsi="Calibri Light" w:cs="Calibri Light"/>
          <w:color w:val="203864"/>
        </w:rPr>
        <w:t xml:space="preserve"> </w:t>
      </w:r>
      <w:r w:rsidR="00E8278F" w:rsidRPr="00E8278F">
        <w:rPr>
          <w:rFonts w:ascii="Calibri Light" w:hAnsi="Calibri Light" w:cs="Calibri Light"/>
        </w:rPr>
        <w:t>el</w:t>
      </w:r>
      <w:r w:rsidR="005A781B">
        <w:rPr>
          <w:rFonts w:ascii="Calibri Light" w:hAnsi="Calibri Light" w:cs="Calibri Light"/>
        </w:rPr>
        <w:t xml:space="preserve"> </w:t>
      </w:r>
      <w:r w:rsidR="005A781B" w:rsidRPr="005A781B">
        <w:rPr>
          <w:rFonts w:ascii="Calibri Light" w:hAnsi="Calibri Light" w:cs="Calibri Light"/>
          <w:lang w:val="es-CL"/>
        </w:rPr>
        <w:t>01/10/2024 y el 31/09/2025</w:t>
      </w:r>
      <w:r w:rsidR="005A781B">
        <w:rPr>
          <w:rFonts w:ascii="Calibri Light" w:hAnsi="Calibri Light" w:cs="Calibri Light"/>
          <w:lang w:val="es-CL"/>
        </w:rPr>
        <w:t xml:space="preserve">, </w:t>
      </w:r>
      <w:r w:rsidRPr="005A781B">
        <w:rPr>
          <w:rFonts w:ascii="Calibri Light" w:hAnsi="Calibri Light" w:cs="Calibri Light"/>
        </w:rPr>
        <w:t>ambos días inclusive.</w:t>
      </w:r>
    </w:p>
    <w:p w14:paraId="1539CC82" w14:textId="77777777" w:rsidR="00BB7E69" w:rsidRPr="0088234D" w:rsidRDefault="00BB7E69" w:rsidP="00BB7E69">
      <w:pPr>
        <w:pStyle w:val="Textoindependiente"/>
        <w:spacing w:line="225" w:lineRule="auto"/>
        <w:ind w:left="120" w:right="113"/>
        <w:jc w:val="both"/>
        <w:rPr>
          <w:rFonts w:ascii="Calibri Light" w:hAnsi="Calibri Light" w:cs="Calibri Light"/>
        </w:rPr>
      </w:pPr>
    </w:p>
    <w:p w14:paraId="6567551E" w14:textId="77777777" w:rsidR="00BB7E69" w:rsidRPr="0088234D" w:rsidRDefault="00BB7E69" w:rsidP="00BB7E69">
      <w:pPr>
        <w:pStyle w:val="Textoindependiente"/>
        <w:spacing w:before="129" w:line="225" w:lineRule="auto"/>
        <w:ind w:left="120" w:right="108"/>
        <w:jc w:val="both"/>
        <w:rPr>
          <w:rFonts w:ascii="Calibri Light" w:hAnsi="Calibri Light" w:cs="Calibri Light"/>
        </w:rPr>
      </w:pPr>
      <w:r w:rsidRPr="0088234D">
        <w:rPr>
          <w:rFonts w:ascii="Calibri Light" w:hAnsi="Calibri Light" w:cs="Calibri Light"/>
        </w:rPr>
        <w:t>Las postulaciones podrán ser realizadas por cualquier persona, ya sea el (los) autor(es), editores de área, editores generales, directores de medios de comunicación o cualquier persona natural o jurídica.</w:t>
      </w:r>
    </w:p>
    <w:p w14:paraId="48393B16" w14:textId="77777777" w:rsidR="00BB7E69" w:rsidRPr="0088234D" w:rsidRDefault="00BB7E69" w:rsidP="00BB7E69">
      <w:pPr>
        <w:pStyle w:val="Textoindependiente"/>
        <w:spacing w:before="7"/>
        <w:rPr>
          <w:rFonts w:ascii="Calibri Light" w:hAnsi="Calibri Light" w:cs="Calibri Light"/>
          <w:sz w:val="20"/>
        </w:rPr>
      </w:pPr>
    </w:p>
    <w:p w14:paraId="569C9701" w14:textId="77777777" w:rsidR="00BB7E69" w:rsidRPr="0088234D" w:rsidRDefault="00BB7E69" w:rsidP="00BB7E69">
      <w:pPr>
        <w:pStyle w:val="Textoindependiente"/>
        <w:spacing w:before="1" w:line="225" w:lineRule="auto"/>
        <w:ind w:left="120" w:right="113"/>
        <w:jc w:val="both"/>
        <w:rPr>
          <w:rFonts w:ascii="Calibri Light" w:hAnsi="Calibri Light" w:cs="Calibri Light"/>
        </w:rPr>
      </w:pPr>
      <w:r w:rsidRPr="0088234D">
        <w:rPr>
          <w:rFonts w:ascii="Calibri Light" w:hAnsi="Calibri Light" w:cs="Calibri Light"/>
        </w:rPr>
        <w:t>No influirá en las calificaciones de las publicaciones, la extensión de estas, entendiendo por tal la cantidad de caracteres o tiempo que dura la emisión, ni la autoría de éstos.</w:t>
      </w:r>
    </w:p>
    <w:p w14:paraId="5059DD4D" w14:textId="77777777" w:rsidR="00BB7E69" w:rsidRPr="0088234D" w:rsidRDefault="00BB7E69" w:rsidP="00BB7E69">
      <w:pPr>
        <w:pStyle w:val="Textoindependiente"/>
        <w:spacing w:before="7"/>
        <w:rPr>
          <w:rFonts w:ascii="Calibri Light" w:hAnsi="Calibri Light" w:cs="Calibri Light"/>
          <w:sz w:val="20"/>
        </w:rPr>
      </w:pPr>
    </w:p>
    <w:p w14:paraId="228BA7F2" w14:textId="77777777" w:rsidR="00BB7E69" w:rsidRPr="0088234D" w:rsidRDefault="00BB7E69" w:rsidP="00BB7E69">
      <w:pPr>
        <w:pStyle w:val="Textoindependiente"/>
        <w:spacing w:line="225" w:lineRule="auto"/>
        <w:ind w:left="120" w:right="110"/>
        <w:jc w:val="both"/>
        <w:rPr>
          <w:rFonts w:ascii="Calibri Light" w:hAnsi="Calibri Light" w:cs="Calibri Light"/>
        </w:rPr>
      </w:pPr>
      <w:r w:rsidRPr="0088234D">
        <w:rPr>
          <w:rFonts w:ascii="Calibri Light" w:hAnsi="Calibri Light" w:cs="Calibri Light"/>
        </w:rPr>
        <w:lastRenderedPageBreak/>
        <w:t>Se podrán presentar publicaciones que tengan como autor a una o varias personas, o incluso si la autoría no está señalada en la publicación, esta se atribuye al propio medio de comunicación donde se publicó o</w:t>
      </w:r>
      <w:r w:rsidRPr="0088234D">
        <w:rPr>
          <w:rFonts w:ascii="Calibri Light" w:hAnsi="Calibri Light" w:cs="Calibri Light"/>
          <w:spacing w:val="-5"/>
        </w:rPr>
        <w:t xml:space="preserve"> </w:t>
      </w:r>
      <w:r w:rsidRPr="0088234D">
        <w:rPr>
          <w:rFonts w:ascii="Calibri Light" w:hAnsi="Calibri Light" w:cs="Calibri Light"/>
        </w:rPr>
        <w:t>difundió.</w:t>
      </w:r>
    </w:p>
    <w:p w14:paraId="62B6A1A4" w14:textId="77777777" w:rsidR="00BB7E69" w:rsidRPr="0088234D" w:rsidRDefault="00BB7E69" w:rsidP="00BB7E69">
      <w:pPr>
        <w:pStyle w:val="Textoindependiente"/>
        <w:spacing w:before="7"/>
        <w:rPr>
          <w:rFonts w:ascii="Calibri Light" w:hAnsi="Calibri Light" w:cs="Calibri Light"/>
          <w:sz w:val="20"/>
        </w:rPr>
      </w:pPr>
    </w:p>
    <w:p w14:paraId="1363E94C" w14:textId="77777777" w:rsidR="00BB7E69" w:rsidRPr="0088234D" w:rsidRDefault="00BB7E69" w:rsidP="00BB7E69">
      <w:pPr>
        <w:pStyle w:val="Textoindependiente"/>
        <w:spacing w:line="225" w:lineRule="auto"/>
        <w:ind w:left="120" w:right="113"/>
        <w:jc w:val="both"/>
        <w:rPr>
          <w:rFonts w:ascii="Calibri Light" w:hAnsi="Calibri Light" w:cs="Calibri Light"/>
        </w:rPr>
      </w:pPr>
      <w:r w:rsidRPr="0088234D">
        <w:rPr>
          <w:rFonts w:ascii="Calibri Light" w:hAnsi="Calibri Light" w:cs="Calibri Light"/>
        </w:rPr>
        <w:t xml:space="preserve">No podrán participar los integrantes del directorio de AIPEF Chile, ni profesionales de las comunicaciones que sean cónyuges o parientes hasta segundo grado de consanguinidad o afinidad de algún integrante del jurado, AFM y Zeta Comunicaciones. </w:t>
      </w:r>
    </w:p>
    <w:p w14:paraId="7AF9BE7B" w14:textId="77777777" w:rsidR="00BB7E69" w:rsidRPr="0088234D" w:rsidRDefault="00BB7E69" w:rsidP="00BB7E69">
      <w:pPr>
        <w:pStyle w:val="Textoindependiente"/>
        <w:spacing w:line="225" w:lineRule="auto"/>
        <w:ind w:left="120" w:right="113"/>
        <w:jc w:val="both"/>
        <w:rPr>
          <w:rFonts w:ascii="Calibri Light" w:hAnsi="Calibri Light" w:cs="Calibri Light"/>
        </w:rPr>
      </w:pPr>
    </w:p>
    <w:p w14:paraId="5A0D6586" w14:textId="77777777" w:rsidR="00BB7E69" w:rsidRPr="0088234D" w:rsidRDefault="00BB7E69" w:rsidP="00BB7E69">
      <w:pPr>
        <w:pStyle w:val="Textoindependiente"/>
        <w:spacing w:line="225" w:lineRule="auto"/>
        <w:ind w:left="120" w:right="110"/>
        <w:jc w:val="both"/>
        <w:rPr>
          <w:rFonts w:ascii="Calibri Light" w:hAnsi="Calibri Light" w:cs="Calibri Light"/>
        </w:rPr>
      </w:pPr>
      <w:r w:rsidRPr="0088234D">
        <w:rPr>
          <w:rFonts w:ascii="Calibri Light" w:hAnsi="Calibri Light" w:cs="Calibri Light"/>
        </w:rPr>
        <w:t xml:space="preserve">Las </w:t>
      </w:r>
      <w:r w:rsidRPr="0088234D">
        <w:rPr>
          <w:rFonts w:ascii="Calibri Light" w:hAnsi="Calibri Light" w:cs="Calibri Light"/>
          <w:b/>
          <w:bCs/>
        </w:rPr>
        <w:t xml:space="preserve">postulaciones </w:t>
      </w:r>
      <w:r w:rsidRPr="0088234D">
        <w:rPr>
          <w:rFonts w:ascii="Calibri Light" w:hAnsi="Calibri Light" w:cs="Calibri Light"/>
          <w:b/>
        </w:rPr>
        <w:t xml:space="preserve">deberán </w:t>
      </w:r>
      <w:r w:rsidRPr="0088234D">
        <w:rPr>
          <w:rFonts w:ascii="Calibri Light" w:hAnsi="Calibri Light" w:cs="Calibri Light"/>
          <w:b/>
          <w:bCs/>
        </w:rPr>
        <w:t>efectuarse</w:t>
      </w:r>
      <w:r w:rsidRPr="0088234D">
        <w:rPr>
          <w:rFonts w:ascii="Calibri Light" w:hAnsi="Calibri Light" w:cs="Calibri Light"/>
        </w:rPr>
        <w:t xml:space="preserve"> a través del formulario de inscripción de la página web: </w:t>
      </w:r>
      <w:bookmarkStart w:id="0" w:name="_Hlk144220342"/>
      <w:r w:rsidR="00B279AB">
        <w:fldChar w:fldCharType="begin"/>
      </w:r>
      <w:r w:rsidR="00B279AB">
        <w:instrText>HYPERLINK "https://pef.aafm.cl/"</w:instrText>
      </w:r>
      <w:r w:rsidR="00B279AB">
        <w:fldChar w:fldCharType="separate"/>
      </w:r>
      <w:r w:rsidRPr="0088234D">
        <w:rPr>
          <w:rStyle w:val="Hipervnculo"/>
          <w:rFonts w:ascii="Calibri Light" w:hAnsi="Calibri Light" w:cs="Calibri Light"/>
        </w:rPr>
        <w:t>https://pef.aafm.cl/</w:t>
      </w:r>
      <w:r w:rsidR="00B279AB">
        <w:rPr>
          <w:rStyle w:val="Hipervnculo"/>
          <w:rFonts w:ascii="Calibri Light" w:hAnsi="Calibri Light" w:cs="Calibri Light"/>
        </w:rPr>
        <w:fldChar w:fldCharType="end"/>
      </w:r>
      <w:r w:rsidRPr="0088234D">
        <w:rPr>
          <w:rFonts w:ascii="Calibri Light" w:hAnsi="Calibri Light" w:cs="Calibri Light"/>
        </w:rPr>
        <w:t xml:space="preserve">, </w:t>
      </w:r>
      <w:bookmarkEnd w:id="0"/>
      <w:r w:rsidRPr="0088234D">
        <w:rPr>
          <w:rFonts w:ascii="Calibri Light" w:hAnsi="Calibri Light" w:cs="Calibri Light"/>
        </w:rPr>
        <w:t xml:space="preserve">conforme al detalle que allí se indica. </w:t>
      </w:r>
    </w:p>
    <w:p w14:paraId="4EFCB4CC" w14:textId="77777777" w:rsidR="00BB7E69" w:rsidRPr="0088234D" w:rsidRDefault="00BB7E69" w:rsidP="00BB7E69">
      <w:pPr>
        <w:pStyle w:val="Textoindependiente"/>
        <w:spacing w:before="5"/>
        <w:rPr>
          <w:rFonts w:ascii="Calibri Light" w:hAnsi="Calibri Light" w:cs="Calibri Light"/>
          <w:b/>
          <w:sz w:val="20"/>
        </w:rPr>
      </w:pPr>
    </w:p>
    <w:p w14:paraId="4FB0DE42" w14:textId="183E24EA" w:rsidR="00BB7E69" w:rsidRPr="0088234D" w:rsidRDefault="00BB7E69" w:rsidP="00BB7E69">
      <w:pPr>
        <w:pStyle w:val="Textoindependiente"/>
        <w:spacing w:line="225" w:lineRule="auto"/>
        <w:ind w:left="120" w:right="108"/>
        <w:jc w:val="both"/>
        <w:rPr>
          <w:rFonts w:ascii="Calibri Light" w:hAnsi="Calibri Light" w:cs="Calibri Light"/>
          <w:color w:val="FF0000"/>
        </w:rPr>
      </w:pPr>
      <w:r w:rsidRPr="0088234D">
        <w:rPr>
          <w:rFonts w:ascii="Calibri Light" w:hAnsi="Calibri Light" w:cs="Calibri Light"/>
        </w:rPr>
        <w:t xml:space="preserve">El </w:t>
      </w:r>
      <w:r w:rsidRPr="0088234D">
        <w:rPr>
          <w:rFonts w:ascii="Calibri Light" w:hAnsi="Calibri Light" w:cs="Calibri Light"/>
          <w:b/>
        </w:rPr>
        <w:t>plazo de admisión</w:t>
      </w:r>
      <w:r w:rsidRPr="0088234D">
        <w:rPr>
          <w:rFonts w:ascii="Calibri Light" w:hAnsi="Calibri Light" w:cs="Calibri Light"/>
        </w:rPr>
        <w:t xml:space="preserve"> de los trabajos finaliza el día</w:t>
      </w:r>
      <w:r w:rsidR="00E8278F" w:rsidRPr="00E8278F">
        <w:rPr>
          <w:rFonts w:ascii="Calibri Light" w:eastAsia="Times New Roman" w:hAnsi="Calibri Light" w:cs="Calibri Light"/>
          <w:color w:val="203864"/>
        </w:rPr>
        <w:t xml:space="preserve"> </w:t>
      </w:r>
      <w:r w:rsidR="005A781B">
        <w:rPr>
          <w:rFonts w:ascii="Calibri Light" w:hAnsi="Calibri Light" w:cs="Calibri Light"/>
        </w:rPr>
        <w:t>10/10</w:t>
      </w:r>
      <w:r w:rsidR="00E8278F" w:rsidRPr="00E8278F">
        <w:rPr>
          <w:rFonts w:ascii="Calibri Light" w:hAnsi="Calibri Light" w:cs="Calibri Light"/>
        </w:rPr>
        <w:t>/202</w:t>
      </w:r>
      <w:r w:rsidR="005A781B">
        <w:rPr>
          <w:rFonts w:ascii="Calibri Light" w:hAnsi="Calibri Light" w:cs="Calibri Light"/>
        </w:rPr>
        <w:t>5</w:t>
      </w:r>
      <w:r w:rsidRPr="0088234D">
        <w:rPr>
          <w:rFonts w:ascii="Calibri Light" w:hAnsi="Calibri Light" w:cs="Calibri Light"/>
        </w:rPr>
        <w:t xml:space="preserve">. Posteriormente, </w:t>
      </w:r>
      <w:r w:rsidR="0085664D" w:rsidRPr="0088234D">
        <w:rPr>
          <w:rFonts w:ascii="Calibri Light" w:hAnsi="Calibri Light" w:cs="Calibri Light"/>
        </w:rPr>
        <w:t>la AFM publicará en la página web señalada, las publicaciones nominadas</w:t>
      </w:r>
      <w:r w:rsidR="009550FD" w:rsidRPr="0088234D">
        <w:rPr>
          <w:rFonts w:ascii="Calibri Light" w:hAnsi="Calibri Light" w:cs="Calibri Light"/>
        </w:rPr>
        <w:t>.</w:t>
      </w:r>
    </w:p>
    <w:p w14:paraId="4F4B763F" w14:textId="77777777" w:rsidR="00BB7E69" w:rsidRPr="0088234D" w:rsidRDefault="00BB7E69" w:rsidP="00BB7E69">
      <w:pPr>
        <w:pStyle w:val="Textoindependiente"/>
        <w:spacing w:before="7"/>
        <w:rPr>
          <w:rFonts w:ascii="Calibri Light" w:hAnsi="Calibri Light" w:cs="Calibri Light"/>
          <w:sz w:val="20"/>
        </w:rPr>
      </w:pPr>
    </w:p>
    <w:p w14:paraId="1D043AC9" w14:textId="77777777" w:rsidR="00BB7E69" w:rsidRPr="0088234D" w:rsidRDefault="00BB7E69" w:rsidP="00BB7E69">
      <w:pPr>
        <w:pStyle w:val="Textoindependiente"/>
        <w:spacing w:before="1" w:line="225" w:lineRule="auto"/>
        <w:ind w:left="120" w:right="113"/>
        <w:jc w:val="both"/>
        <w:rPr>
          <w:rFonts w:ascii="Calibri Light" w:hAnsi="Calibri Light" w:cs="Calibri Light"/>
        </w:rPr>
      </w:pPr>
      <w:r w:rsidRPr="0088234D">
        <w:rPr>
          <w:rFonts w:ascii="Calibri Light" w:hAnsi="Calibri Light" w:cs="Calibri Light"/>
        </w:rPr>
        <w:t>La AFM se reserva el derecho a descalificar un trabajo que haya presentado algún tipo de problema posterior a su publicación (por ejemplo, acusación de plagio, desmentido de fuentes, descontextualización de cuñas, entre otras).</w:t>
      </w:r>
    </w:p>
    <w:p w14:paraId="464FFA13" w14:textId="77777777" w:rsidR="00BB7E69" w:rsidRPr="0088234D" w:rsidRDefault="00BB7E69" w:rsidP="00BB7E69">
      <w:pPr>
        <w:pStyle w:val="Textoindependiente"/>
        <w:spacing w:before="1" w:line="225" w:lineRule="auto"/>
        <w:ind w:left="120" w:right="113"/>
        <w:jc w:val="both"/>
        <w:rPr>
          <w:rFonts w:ascii="Calibri Light" w:hAnsi="Calibri Light" w:cs="Calibri Light"/>
        </w:rPr>
      </w:pPr>
    </w:p>
    <w:p w14:paraId="05398891" w14:textId="77777777" w:rsidR="00BB7E69" w:rsidRPr="0088234D" w:rsidRDefault="00BB7E69" w:rsidP="00BB7E69">
      <w:pPr>
        <w:pStyle w:val="Ttulo1"/>
        <w:numPr>
          <w:ilvl w:val="0"/>
          <w:numId w:val="2"/>
        </w:numPr>
        <w:tabs>
          <w:tab w:val="left" w:pos="819"/>
          <w:tab w:val="left" w:pos="820"/>
        </w:tabs>
        <w:spacing w:before="165" w:after="22"/>
        <w:ind w:left="720" w:hanging="360"/>
        <w:rPr>
          <w:rFonts w:ascii="Calibri Light" w:hAnsi="Calibri Light" w:cs="Calibri Light"/>
        </w:rPr>
      </w:pPr>
      <w:r w:rsidRPr="0088234D">
        <w:rPr>
          <w:rFonts w:ascii="Calibri Light" w:hAnsi="Calibri Light" w:cs="Calibri Light"/>
        </w:rPr>
        <w:t>JURADO</w:t>
      </w:r>
    </w:p>
    <w:p w14:paraId="0B38D81A" w14:textId="77777777" w:rsidR="00BB7E69" w:rsidRPr="0088234D" w:rsidRDefault="00BB7E69" w:rsidP="00BB7E69">
      <w:pPr>
        <w:pStyle w:val="Textoindependiente"/>
        <w:spacing w:line="20" w:lineRule="exact"/>
        <w:ind w:left="113"/>
        <w:rPr>
          <w:rFonts w:ascii="Calibri Light" w:hAnsi="Calibri Light" w:cs="Calibri Light"/>
          <w:sz w:val="2"/>
        </w:rPr>
      </w:pPr>
      <w:r w:rsidRPr="0088234D">
        <w:rPr>
          <w:rFonts w:ascii="Calibri Light" w:hAnsi="Calibri Light" w:cs="Calibri Light"/>
          <w:noProof/>
          <w:sz w:val="2"/>
        </w:rPr>
        <mc:AlternateContent>
          <mc:Choice Requires="wpg">
            <w:drawing>
              <wp:inline distT="0" distB="0" distL="0" distR="0" wp14:anchorId="7D9672AF" wp14:editId="0FBA9073">
                <wp:extent cx="5755640" cy="6350"/>
                <wp:effectExtent l="11430" t="5080" r="5080" b="762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9064" cy="10"/>
                        </a:xfrm>
                      </wpg:grpSpPr>
                      <wps:wsp>
                        <wps:cNvPr id="8" name="Line 7"/>
                        <wps:cNvCnPr>
                          <a:cxnSpLocks noChangeShapeType="1"/>
                        </wps:cNvCnPr>
                        <wps:spPr bwMode="auto">
                          <a:xfrm>
                            <a:off x="0" y="5"/>
                            <a:ext cx="90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A022F6" id="Group 6" o:spid="_x0000_s1026" style="width:453.2pt;height:.5pt;mso-position-horizontal-relative:char;mso-position-vertical-relative:line" coordsize="9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">
                <v:line id="Line 7" o:spid="_x0000_s1027" style="position:absolute;visibility:visible;mso-wrap-style:square" from="0,5" to="9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anchorlock/>
              </v:group>
            </w:pict>
          </mc:Fallback>
        </mc:AlternateContent>
      </w:r>
    </w:p>
    <w:p w14:paraId="1EC7247B" w14:textId="77777777" w:rsidR="00BB7E69" w:rsidRPr="0088234D" w:rsidRDefault="00BB7E69" w:rsidP="00BB7E69">
      <w:pPr>
        <w:pStyle w:val="Textoindependiente"/>
        <w:spacing w:before="2"/>
        <w:rPr>
          <w:rFonts w:ascii="Calibri Light" w:hAnsi="Calibri Light" w:cs="Calibri Light"/>
          <w:b/>
          <w:sz w:val="20"/>
        </w:rPr>
      </w:pPr>
    </w:p>
    <w:p w14:paraId="58CF3DA7" w14:textId="77777777" w:rsidR="00BB7E69" w:rsidRPr="0088234D" w:rsidRDefault="00BB7E69" w:rsidP="00BB7E69">
      <w:pPr>
        <w:pStyle w:val="Prrafodelista"/>
        <w:numPr>
          <w:ilvl w:val="0"/>
          <w:numId w:val="1"/>
        </w:numPr>
        <w:tabs>
          <w:tab w:val="left" w:pos="959"/>
          <w:tab w:val="left" w:pos="960"/>
        </w:tabs>
        <w:spacing w:before="1" w:line="225" w:lineRule="auto"/>
        <w:ind w:right="125"/>
        <w:rPr>
          <w:rFonts w:ascii="Calibri Light" w:hAnsi="Calibri Light" w:cs="Calibri Light"/>
        </w:rPr>
      </w:pPr>
      <w:r w:rsidRPr="0088234D">
        <w:rPr>
          <w:rFonts w:ascii="Calibri Light" w:hAnsi="Calibri Light" w:cs="Calibri Light"/>
        </w:rPr>
        <w:t xml:space="preserve">Ningún integrante del jurado podrá tener una vinculación directa o indirecta con las obras presentadas al premio. En el caso que ello ocurriera, el miembro del jurado que esté involucrado deberá declararlo antes de la votación respectiva, de la cual deberá abstenerse. </w:t>
      </w:r>
    </w:p>
    <w:p w14:paraId="45294AC2" w14:textId="77777777" w:rsidR="00BB7E69" w:rsidRPr="008A6ABD" w:rsidRDefault="00BB7E69" w:rsidP="00BB7E69">
      <w:pPr>
        <w:pStyle w:val="Textoindependiente"/>
        <w:spacing w:before="8"/>
        <w:rPr>
          <w:rFonts w:ascii="Calibri Light" w:hAnsi="Calibri Light" w:cs="Calibri Light"/>
          <w:sz w:val="20"/>
        </w:rPr>
      </w:pPr>
    </w:p>
    <w:p w14:paraId="5C25CCBE" w14:textId="77777777" w:rsidR="00BB7E69" w:rsidRPr="008A6ABD" w:rsidRDefault="00BB7E69" w:rsidP="00BB7E69">
      <w:pPr>
        <w:pStyle w:val="Prrafodelista"/>
        <w:numPr>
          <w:ilvl w:val="0"/>
          <w:numId w:val="1"/>
        </w:numPr>
        <w:tabs>
          <w:tab w:val="left" w:pos="960"/>
        </w:tabs>
        <w:spacing w:line="225" w:lineRule="auto"/>
        <w:ind w:right="123"/>
        <w:jc w:val="both"/>
        <w:rPr>
          <w:rFonts w:ascii="Calibri Light" w:hAnsi="Calibri Light" w:cs="Calibri Light"/>
        </w:rPr>
      </w:pPr>
      <w:r w:rsidRPr="008A6ABD">
        <w:rPr>
          <w:rFonts w:ascii="Calibri Light" w:hAnsi="Calibri Light" w:cs="Calibri Light"/>
        </w:rPr>
        <w:t>Una vez finalizado el plazo de las postulaciones, cada integrante del</w:t>
      </w:r>
      <w:r w:rsidRPr="008A6ABD">
        <w:rPr>
          <w:rFonts w:ascii="Calibri Light" w:hAnsi="Calibri Light" w:cs="Calibri Light"/>
          <w:spacing w:val="53"/>
        </w:rPr>
        <w:t xml:space="preserve"> </w:t>
      </w:r>
      <w:r w:rsidRPr="008A6ABD">
        <w:rPr>
          <w:rFonts w:ascii="Calibri Light" w:hAnsi="Calibri Light" w:cs="Calibri Light"/>
        </w:rPr>
        <w:t xml:space="preserve">jurado calificará de manera individual las publicaciones, en consideración a los criterios de evaluación señalados en el punto 4. Posteriormente se reunirán para deliberar y elegir la publicación ganadora del premio. En caso de no realizar dicha reunión, se elegirá ganador a quien obtenga la mayor puntuación obtenida de acuerdo con el promedio simple de las calificaciones enviadas de manera individual. </w:t>
      </w:r>
    </w:p>
    <w:p w14:paraId="312C6DD1" w14:textId="77777777" w:rsidR="00BB7E69" w:rsidRPr="008A6ABD" w:rsidRDefault="00BB7E69" w:rsidP="00BB7E69">
      <w:pPr>
        <w:pStyle w:val="Textoindependiente"/>
        <w:spacing w:before="7"/>
        <w:rPr>
          <w:rFonts w:ascii="Calibri Light" w:hAnsi="Calibri Light" w:cs="Calibri Light"/>
          <w:sz w:val="20"/>
        </w:rPr>
      </w:pPr>
    </w:p>
    <w:p w14:paraId="107DA7C5" w14:textId="77777777" w:rsidR="00BB7E69" w:rsidRPr="008A6ABD" w:rsidRDefault="00BB7E69" w:rsidP="00BB7E69">
      <w:pPr>
        <w:pStyle w:val="Prrafodelista"/>
        <w:numPr>
          <w:ilvl w:val="0"/>
          <w:numId w:val="1"/>
        </w:numPr>
        <w:tabs>
          <w:tab w:val="left" w:pos="960"/>
        </w:tabs>
        <w:spacing w:line="225" w:lineRule="auto"/>
        <w:ind w:right="125"/>
        <w:jc w:val="both"/>
        <w:rPr>
          <w:rFonts w:ascii="Calibri Light" w:hAnsi="Calibri Light" w:cs="Calibri Light"/>
        </w:rPr>
      </w:pPr>
      <w:r w:rsidRPr="008A6ABD">
        <w:rPr>
          <w:rFonts w:ascii="Calibri Light" w:hAnsi="Calibri Light" w:cs="Calibri Light"/>
        </w:rPr>
        <w:t xml:space="preserve">El ganador se determinará con el voto conforme de la mayoría simple </w:t>
      </w:r>
      <w:r w:rsidRPr="008A6ABD">
        <w:rPr>
          <w:rFonts w:ascii="Calibri Light" w:hAnsi="Calibri Light" w:cs="Calibri Light"/>
          <w:spacing w:val="-5"/>
        </w:rPr>
        <w:t xml:space="preserve">del </w:t>
      </w:r>
      <w:r w:rsidRPr="008A6ABD">
        <w:rPr>
          <w:rFonts w:ascii="Calibri Light" w:hAnsi="Calibri Light" w:cs="Calibri Light"/>
        </w:rPr>
        <w:t>jurado presente en la reunión</w:t>
      </w:r>
      <w:r w:rsidRPr="008A6ABD">
        <w:rPr>
          <w:rFonts w:ascii="Calibri Light" w:hAnsi="Calibri Light" w:cs="Calibri Light"/>
          <w:spacing w:val="-2"/>
        </w:rPr>
        <w:t xml:space="preserve"> </w:t>
      </w:r>
      <w:r w:rsidRPr="008A6ABD">
        <w:rPr>
          <w:rFonts w:ascii="Calibri Light" w:hAnsi="Calibri Light" w:cs="Calibri Light"/>
        </w:rPr>
        <w:t>señalada.</w:t>
      </w:r>
    </w:p>
    <w:p w14:paraId="3F99F6ED" w14:textId="77777777" w:rsidR="00BB7E69" w:rsidRPr="008A6ABD" w:rsidRDefault="00BB7E69" w:rsidP="00BB7E69">
      <w:pPr>
        <w:pStyle w:val="Prrafodelista"/>
        <w:numPr>
          <w:ilvl w:val="0"/>
          <w:numId w:val="1"/>
        </w:numPr>
        <w:tabs>
          <w:tab w:val="left" w:pos="960"/>
        </w:tabs>
        <w:spacing w:before="129" w:line="225" w:lineRule="auto"/>
        <w:ind w:right="124"/>
        <w:jc w:val="both"/>
        <w:rPr>
          <w:rFonts w:ascii="Calibri Light" w:hAnsi="Calibri Light" w:cs="Calibri Light"/>
        </w:rPr>
      </w:pPr>
      <w:r w:rsidRPr="008A6ABD">
        <w:rPr>
          <w:rFonts w:ascii="Calibri Light" w:hAnsi="Calibri Light" w:cs="Calibri Light"/>
        </w:rPr>
        <w:t xml:space="preserve">El jurado podrá otorgar al trabajo postulante que consiga la segunda mayoría, </w:t>
      </w:r>
      <w:r w:rsidRPr="008A6ABD">
        <w:rPr>
          <w:rFonts w:ascii="Calibri Light" w:hAnsi="Calibri Light" w:cs="Calibri Light"/>
          <w:spacing w:val="-8"/>
        </w:rPr>
        <w:t xml:space="preserve">la </w:t>
      </w:r>
      <w:r w:rsidRPr="008A6ABD">
        <w:rPr>
          <w:rFonts w:ascii="Calibri Light" w:hAnsi="Calibri Light" w:cs="Calibri Light"/>
        </w:rPr>
        <w:t>calidad de ganador alterno.</w:t>
      </w:r>
    </w:p>
    <w:p w14:paraId="10A2AB15" w14:textId="77777777" w:rsidR="00BB7E69" w:rsidRPr="008A6ABD" w:rsidRDefault="00BB7E69" w:rsidP="00BB7E69">
      <w:pPr>
        <w:pStyle w:val="Textoindependiente"/>
        <w:rPr>
          <w:rFonts w:ascii="Calibri Light" w:hAnsi="Calibri Light" w:cs="Calibri Light"/>
          <w:sz w:val="23"/>
        </w:rPr>
      </w:pPr>
    </w:p>
    <w:p w14:paraId="4B89F4F5" w14:textId="77777777" w:rsidR="00BB7E69" w:rsidRPr="008A6ABD" w:rsidRDefault="00BB7E69" w:rsidP="00BB7E69">
      <w:pPr>
        <w:pStyle w:val="Prrafodelista"/>
        <w:numPr>
          <w:ilvl w:val="0"/>
          <w:numId w:val="1"/>
        </w:numPr>
        <w:tabs>
          <w:tab w:val="left" w:pos="959"/>
          <w:tab w:val="left" w:pos="960"/>
        </w:tabs>
        <w:spacing w:before="1"/>
        <w:rPr>
          <w:rFonts w:ascii="Calibri Light" w:hAnsi="Calibri Light" w:cs="Calibri Light"/>
        </w:rPr>
      </w:pPr>
      <w:r w:rsidRPr="008A6ABD">
        <w:rPr>
          <w:rFonts w:ascii="Calibri Light" w:hAnsi="Calibri Light" w:cs="Calibri Light"/>
        </w:rPr>
        <w:t>No procederá recurso alguno en contra de la decisión del jurado.</w:t>
      </w:r>
    </w:p>
    <w:p w14:paraId="06873AEA" w14:textId="77777777" w:rsidR="00BB7E69" w:rsidRPr="008A6ABD" w:rsidRDefault="00BB7E69" w:rsidP="00BB7E69">
      <w:pPr>
        <w:pStyle w:val="Textoindependiente"/>
        <w:spacing w:before="4"/>
        <w:rPr>
          <w:rFonts w:ascii="Calibri Light" w:hAnsi="Calibri Light" w:cs="Calibri Light"/>
          <w:sz w:val="20"/>
        </w:rPr>
      </w:pPr>
    </w:p>
    <w:p w14:paraId="0CEBE9AB" w14:textId="77777777" w:rsidR="00BB7E69" w:rsidRPr="008A6ABD" w:rsidRDefault="00BB7E69" w:rsidP="00BB7E69">
      <w:pPr>
        <w:pStyle w:val="Prrafodelista"/>
        <w:numPr>
          <w:ilvl w:val="0"/>
          <w:numId w:val="1"/>
        </w:numPr>
        <w:tabs>
          <w:tab w:val="left" w:pos="960"/>
        </w:tabs>
        <w:spacing w:line="225" w:lineRule="auto"/>
        <w:ind w:right="125"/>
        <w:jc w:val="both"/>
        <w:rPr>
          <w:rFonts w:ascii="Calibri Light" w:hAnsi="Calibri Light" w:cs="Calibri Light"/>
        </w:rPr>
      </w:pPr>
      <w:r w:rsidRPr="008A6ABD">
        <w:rPr>
          <w:rFonts w:ascii="Calibri Light" w:hAnsi="Calibri Light" w:cs="Calibri Light"/>
        </w:rPr>
        <w:t xml:space="preserve">La AFM queda facultada para definir un nuevo integrante del jurado, así como también determinar que el número de jurados sea reducido, en el </w:t>
      </w:r>
      <w:r w:rsidRPr="008A6ABD">
        <w:rPr>
          <w:rFonts w:ascii="Calibri Light" w:hAnsi="Calibri Light" w:cs="Calibri Light"/>
          <w:spacing w:val="-3"/>
        </w:rPr>
        <w:t xml:space="preserve">caso </w:t>
      </w:r>
      <w:r w:rsidRPr="008A6ABD">
        <w:rPr>
          <w:rFonts w:ascii="Calibri Light" w:hAnsi="Calibri Light" w:cs="Calibri Light"/>
        </w:rPr>
        <w:t>que uno o más de los integrantes individualizados no pudiera ejercer como</w:t>
      </w:r>
      <w:r w:rsidRPr="008A6ABD">
        <w:rPr>
          <w:rFonts w:ascii="Calibri Light" w:hAnsi="Calibri Light" w:cs="Calibri Light"/>
          <w:spacing w:val="-2"/>
        </w:rPr>
        <w:t xml:space="preserve"> </w:t>
      </w:r>
      <w:r w:rsidRPr="008A6ABD">
        <w:rPr>
          <w:rFonts w:ascii="Calibri Light" w:hAnsi="Calibri Light" w:cs="Calibri Light"/>
        </w:rPr>
        <w:t xml:space="preserve">tal. </w:t>
      </w:r>
    </w:p>
    <w:p w14:paraId="5170039C" w14:textId="77777777" w:rsidR="00BB7E69" w:rsidRPr="008A6ABD" w:rsidRDefault="00BB7E69" w:rsidP="00BB7E69">
      <w:pPr>
        <w:pStyle w:val="Ttulo1"/>
        <w:numPr>
          <w:ilvl w:val="0"/>
          <w:numId w:val="2"/>
        </w:numPr>
        <w:tabs>
          <w:tab w:val="left" w:pos="819"/>
          <w:tab w:val="left" w:pos="820"/>
        </w:tabs>
        <w:spacing w:after="22"/>
        <w:ind w:left="720" w:hanging="360"/>
        <w:rPr>
          <w:rFonts w:ascii="Calibri Light" w:hAnsi="Calibri Light" w:cs="Calibri Light"/>
        </w:rPr>
      </w:pPr>
      <w:r w:rsidRPr="008A6ABD">
        <w:rPr>
          <w:rFonts w:ascii="Calibri Light" w:hAnsi="Calibri Light" w:cs="Calibri Light"/>
        </w:rPr>
        <w:t>CRITERIOS DE</w:t>
      </w:r>
      <w:r w:rsidRPr="008A6ABD">
        <w:rPr>
          <w:rFonts w:ascii="Calibri Light" w:hAnsi="Calibri Light" w:cs="Calibri Light"/>
          <w:spacing w:val="-1"/>
        </w:rPr>
        <w:t xml:space="preserve"> </w:t>
      </w:r>
      <w:r w:rsidRPr="008A6ABD">
        <w:rPr>
          <w:rFonts w:ascii="Calibri Light" w:hAnsi="Calibri Light" w:cs="Calibri Light"/>
        </w:rPr>
        <w:t>EVALUACIÓN</w:t>
      </w:r>
    </w:p>
    <w:p w14:paraId="5147643E" w14:textId="77777777" w:rsidR="00BB7E69" w:rsidRPr="008A6ABD" w:rsidRDefault="00BB7E69" w:rsidP="00BB7E69">
      <w:pPr>
        <w:pStyle w:val="Textoindependiente"/>
        <w:spacing w:line="20" w:lineRule="exact"/>
        <w:ind w:left="113"/>
        <w:rPr>
          <w:rFonts w:ascii="Calibri Light" w:hAnsi="Calibri Light" w:cs="Calibri Light"/>
          <w:sz w:val="2"/>
        </w:rPr>
      </w:pPr>
      <w:r w:rsidRPr="008A6ABD">
        <w:rPr>
          <w:rFonts w:ascii="Calibri Light" w:hAnsi="Calibri Light" w:cs="Calibri Light"/>
          <w:noProof/>
          <w:sz w:val="2"/>
        </w:rPr>
        <mc:AlternateContent>
          <mc:Choice Requires="wpg">
            <w:drawing>
              <wp:inline distT="0" distB="0" distL="0" distR="0" wp14:anchorId="03443C69" wp14:editId="6BCE3732">
                <wp:extent cx="5755640" cy="6350"/>
                <wp:effectExtent l="11430" t="8255" r="5080" b="444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9064" cy="10"/>
                        </a:xfrm>
                      </wpg:grpSpPr>
                      <wps:wsp>
                        <wps:cNvPr id="6" name="Line 5"/>
                        <wps:cNvCnPr>
                          <a:cxnSpLocks noChangeShapeType="1"/>
                        </wps:cNvCnPr>
                        <wps:spPr bwMode="auto">
                          <a:xfrm>
                            <a:off x="0" y="5"/>
                            <a:ext cx="90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899717" id="Group 4" o:spid="_x0000_s1026" style="width:453.2pt;height:.5pt;mso-position-horizontal-relative:char;mso-position-vertical-relative:line" coordsize="9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">
                <v:line id="Line 5" o:spid="_x0000_s1027" style="position:absolute;visibility:visible;mso-wrap-style:square" from="0,5" to="9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anchorlock/>
              </v:group>
            </w:pict>
          </mc:Fallback>
        </mc:AlternateContent>
      </w:r>
    </w:p>
    <w:p w14:paraId="3ADD7FEE" w14:textId="77777777" w:rsidR="00BB7E69" w:rsidRPr="008A6ABD" w:rsidRDefault="00BB7E69" w:rsidP="00BB7E69">
      <w:pPr>
        <w:pStyle w:val="Textoindependiente"/>
        <w:spacing w:before="2"/>
        <w:rPr>
          <w:rFonts w:ascii="Calibri Light" w:hAnsi="Calibri Light" w:cs="Calibri Light"/>
          <w:b/>
          <w:sz w:val="20"/>
        </w:rPr>
      </w:pPr>
    </w:p>
    <w:p w14:paraId="5E81AC65" w14:textId="77777777" w:rsidR="00BB7E69" w:rsidRPr="008A6ABD" w:rsidRDefault="00BB7E69" w:rsidP="00BB7E69">
      <w:pPr>
        <w:pStyle w:val="Textoindependiente"/>
        <w:spacing w:before="1" w:line="225" w:lineRule="auto"/>
        <w:ind w:left="120" w:right="113"/>
        <w:jc w:val="both"/>
        <w:rPr>
          <w:rFonts w:ascii="Calibri Light" w:hAnsi="Calibri Light" w:cs="Calibri Light"/>
        </w:rPr>
      </w:pPr>
      <w:r w:rsidRPr="008A6ABD">
        <w:rPr>
          <w:rFonts w:ascii="Calibri Light" w:hAnsi="Calibri Light" w:cs="Calibri Light"/>
          <w:spacing w:val="-3"/>
        </w:rPr>
        <w:t xml:space="preserve">Para </w:t>
      </w:r>
      <w:r w:rsidRPr="008A6ABD">
        <w:rPr>
          <w:rFonts w:ascii="Calibri Light" w:hAnsi="Calibri Light" w:cs="Calibri Light"/>
        </w:rPr>
        <w:t xml:space="preserve">la elección del trabajo periodístico ganador, el jurado considerará en </w:t>
      </w:r>
      <w:r w:rsidRPr="008A6ABD">
        <w:rPr>
          <w:rFonts w:ascii="Calibri Light" w:hAnsi="Calibri Light" w:cs="Calibri Light"/>
          <w:spacing w:val="-8"/>
        </w:rPr>
        <w:t xml:space="preserve">su </w:t>
      </w:r>
      <w:r w:rsidRPr="008A6ABD">
        <w:rPr>
          <w:rFonts w:ascii="Calibri Light" w:hAnsi="Calibri Light" w:cs="Calibri Light"/>
        </w:rPr>
        <w:t>evaluación el cumplimiento de los siguientes</w:t>
      </w:r>
      <w:r w:rsidRPr="008A6ABD">
        <w:rPr>
          <w:rFonts w:ascii="Calibri Light" w:hAnsi="Calibri Light" w:cs="Calibri Light"/>
          <w:spacing w:val="-1"/>
        </w:rPr>
        <w:t xml:space="preserve"> </w:t>
      </w:r>
      <w:r w:rsidRPr="008A6ABD">
        <w:rPr>
          <w:rFonts w:ascii="Calibri Light" w:hAnsi="Calibri Light" w:cs="Calibri Light"/>
        </w:rPr>
        <w:t>criterios:</w:t>
      </w:r>
    </w:p>
    <w:p w14:paraId="2FBF7DDA" w14:textId="77777777" w:rsidR="00BB7E69" w:rsidRPr="008A6ABD" w:rsidRDefault="00BB7E69" w:rsidP="00BB7E69">
      <w:pPr>
        <w:pStyle w:val="Textoindependiente"/>
        <w:spacing w:before="1" w:line="225" w:lineRule="auto"/>
        <w:ind w:left="120" w:right="113"/>
        <w:jc w:val="both"/>
        <w:rPr>
          <w:rFonts w:ascii="Calibri Light" w:hAnsi="Calibri Light" w:cs="Calibri Light"/>
        </w:rPr>
      </w:pPr>
    </w:p>
    <w:p w14:paraId="604BE1E5" w14:textId="77777777" w:rsidR="00BB7E69" w:rsidRPr="008A6ABD" w:rsidRDefault="00BB7E69" w:rsidP="00BB7E69">
      <w:pPr>
        <w:pStyle w:val="Prrafodelista"/>
        <w:numPr>
          <w:ilvl w:val="0"/>
          <w:numId w:val="3"/>
        </w:numPr>
        <w:tabs>
          <w:tab w:val="left" w:pos="960"/>
        </w:tabs>
        <w:spacing w:line="225" w:lineRule="auto"/>
        <w:ind w:right="125"/>
        <w:jc w:val="both"/>
        <w:rPr>
          <w:rFonts w:ascii="Calibri Light" w:hAnsi="Calibri Light" w:cs="Calibri Light"/>
        </w:rPr>
      </w:pPr>
      <w:r w:rsidRPr="008A6ABD">
        <w:rPr>
          <w:rFonts w:ascii="Calibri Light" w:hAnsi="Calibri Light" w:cs="Calibri Light"/>
        </w:rPr>
        <w:t xml:space="preserve">Redacción: Veracidad, claridad y simplicidad para exponer el tema, que </w:t>
      </w:r>
      <w:r w:rsidRPr="008A6ABD">
        <w:rPr>
          <w:rFonts w:ascii="Calibri Light" w:hAnsi="Calibri Light" w:cs="Calibri Light"/>
          <w:spacing w:val="-5"/>
        </w:rPr>
        <w:t xml:space="preserve">sea </w:t>
      </w:r>
      <w:r w:rsidRPr="008A6ABD">
        <w:rPr>
          <w:rFonts w:ascii="Calibri Light" w:hAnsi="Calibri Light" w:cs="Calibri Light"/>
        </w:rPr>
        <w:t>entendible sin ambigüedades por un público no especializado;</w:t>
      </w:r>
    </w:p>
    <w:p w14:paraId="5A25F5E4" w14:textId="77777777" w:rsidR="00BB7E69" w:rsidRPr="008A6ABD" w:rsidRDefault="00BB7E69" w:rsidP="00BB7E69">
      <w:pPr>
        <w:pStyle w:val="Textoindependiente"/>
        <w:spacing w:before="8"/>
        <w:jc w:val="both"/>
        <w:rPr>
          <w:rFonts w:ascii="Calibri Light" w:hAnsi="Calibri Light" w:cs="Calibri Light"/>
          <w:sz w:val="20"/>
        </w:rPr>
      </w:pPr>
    </w:p>
    <w:p w14:paraId="7D5714A6" w14:textId="77777777" w:rsidR="00BB7E69" w:rsidRPr="008A6ABD" w:rsidRDefault="00BB7E69" w:rsidP="00BB7E69">
      <w:pPr>
        <w:pStyle w:val="Prrafodelista"/>
        <w:numPr>
          <w:ilvl w:val="0"/>
          <w:numId w:val="3"/>
        </w:numPr>
        <w:tabs>
          <w:tab w:val="left" w:pos="960"/>
        </w:tabs>
        <w:spacing w:line="225" w:lineRule="auto"/>
        <w:ind w:right="124"/>
        <w:jc w:val="both"/>
        <w:rPr>
          <w:rFonts w:ascii="Calibri Light" w:hAnsi="Calibri Light" w:cs="Calibri Light"/>
        </w:rPr>
      </w:pPr>
      <w:r w:rsidRPr="008A6ABD">
        <w:rPr>
          <w:rFonts w:ascii="Calibri Light" w:hAnsi="Calibri Light" w:cs="Calibri Light"/>
        </w:rPr>
        <w:t>Contexto: Contingencia, relevancia en el escenario actual, importancia para toma de decisiones/ evaluaciones financieras, oportunidad de la</w:t>
      </w:r>
      <w:r w:rsidRPr="008A6ABD">
        <w:rPr>
          <w:rFonts w:ascii="Calibri Light" w:hAnsi="Calibri Light" w:cs="Calibri Light"/>
          <w:spacing w:val="-16"/>
        </w:rPr>
        <w:t xml:space="preserve"> </w:t>
      </w:r>
      <w:r w:rsidRPr="008A6ABD">
        <w:rPr>
          <w:rFonts w:ascii="Calibri Light" w:hAnsi="Calibri Light" w:cs="Calibri Light"/>
        </w:rPr>
        <w:t>información;</w:t>
      </w:r>
    </w:p>
    <w:p w14:paraId="10C028EE" w14:textId="77777777" w:rsidR="00BB7E69" w:rsidRPr="008A6ABD" w:rsidRDefault="00BB7E69" w:rsidP="00BB7E69">
      <w:pPr>
        <w:pStyle w:val="Textoindependiente"/>
        <w:spacing w:before="7"/>
        <w:jc w:val="both"/>
        <w:rPr>
          <w:rFonts w:ascii="Calibri Light" w:hAnsi="Calibri Light" w:cs="Calibri Light"/>
          <w:sz w:val="20"/>
        </w:rPr>
      </w:pPr>
    </w:p>
    <w:p w14:paraId="36EEF96B" w14:textId="77777777" w:rsidR="00BB7E69" w:rsidRPr="008A6ABD" w:rsidRDefault="00BB7E69" w:rsidP="00BB7E69">
      <w:pPr>
        <w:pStyle w:val="Prrafodelista"/>
        <w:numPr>
          <w:ilvl w:val="0"/>
          <w:numId w:val="3"/>
        </w:numPr>
        <w:tabs>
          <w:tab w:val="left" w:pos="960"/>
        </w:tabs>
        <w:spacing w:line="225" w:lineRule="auto"/>
        <w:ind w:right="124"/>
        <w:jc w:val="both"/>
        <w:rPr>
          <w:rFonts w:ascii="Calibri Light" w:hAnsi="Calibri Light" w:cs="Calibri Light"/>
        </w:rPr>
      </w:pPr>
      <w:r w:rsidRPr="008A6ABD">
        <w:rPr>
          <w:rFonts w:ascii="Calibri Light" w:hAnsi="Calibri Light" w:cs="Calibri Light"/>
        </w:rPr>
        <w:t xml:space="preserve">Uso de fuentes: Fidedignas, válidas y susceptibles de </w:t>
      </w:r>
      <w:r w:rsidRPr="008A6ABD">
        <w:rPr>
          <w:rFonts w:ascii="Calibri Light" w:hAnsi="Calibri Light" w:cs="Calibri Light"/>
          <w:spacing w:val="-2"/>
        </w:rPr>
        <w:t xml:space="preserve">comprobación. </w:t>
      </w:r>
      <w:r w:rsidRPr="008A6ABD">
        <w:rPr>
          <w:rFonts w:ascii="Calibri Light" w:hAnsi="Calibri Light" w:cs="Calibri Light"/>
        </w:rPr>
        <w:t>Se evaluará la pertinencia de estas y se valorará el número de fuentes</w:t>
      </w:r>
      <w:r w:rsidRPr="008A6ABD">
        <w:rPr>
          <w:rFonts w:ascii="Calibri Light" w:hAnsi="Calibri Light" w:cs="Calibri Light"/>
          <w:spacing w:val="-1"/>
        </w:rPr>
        <w:t xml:space="preserve"> </w:t>
      </w:r>
      <w:r w:rsidRPr="008A6ABD">
        <w:rPr>
          <w:rFonts w:ascii="Calibri Light" w:hAnsi="Calibri Light" w:cs="Calibri Light"/>
        </w:rPr>
        <w:t>consultadas.</w:t>
      </w:r>
    </w:p>
    <w:p w14:paraId="08E3583D" w14:textId="77777777" w:rsidR="00BB7E69" w:rsidRPr="008A6ABD" w:rsidRDefault="00BB7E69" w:rsidP="00BB7E69">
      <w:pPr>
        <w:pStyle w:val="Prrafodelista"/>
        <w:rPr>
          <w:rFonts w:ascii="Calibri Light" w:hAnsi="Calibri Light" w:cs="Calibri Light"/>
        </w:rPr>
      </w:pPr>
    </w:p>
    <w:p w14:paraId="14BCD1E3" w14:textId="77777777" w:rsidR="00BB7E69" w:rsidRPr="008A6ABD" w:rsidRDefault="00BB7E69" w:rsidP="00BB7E69">
      <w:pPr>
        <w:pStyle w:val="Prrafodelista"/>
        <w:numPr>
          <w:ilvl w:val="0"/>
          <w:numId w:val="3"/>
        </w:numPr>
        <w:tabs>
          <w:tab w:val="left" w:pos="960"/>
        </w:tabs>
        <w:spacing w:line="225" w:lineRule="auto"/>
        <w:ind w:right="124"/>
        <w:jc w:val="both"/>
        <w:rPr>
          <w:rFonts w:ascii="Calibri Light" w:hAnsi="Calibri Light" w:cs="Calibri Light"/>
        </w:rPr>
      </w:pPr>
      <w:r w:rsidRPr="008A6ABD">
        <w:rPr>
          <w:rFonts w:ascii="Calibri Light" w:hAnsi="Calibri Light" w:cs="Calibri Light"/>
        </w:rPr>
        <w:t>Contenido: Innovación, aporte informativo/educativo, relevancia en función de la importancia para la ciudadanía</w:t>
      </w:r>
    </w:p>
    <w:p w14:paraId="2ACCAE02" w14:textId="77777777" w:rsidR="00BB7E69" w:rsidRPr="008A6ABD" w:rsidRDefault="00BB7E69" w:rsidP="00BB7E69">
      <w:pPr>
        <w:pStyle w:val="Prrafodelista"/>
        <w:tabs>
          <w:tab w:val="left" w:pos="960"/>
        </w:tabs>
        <w:spacing w:line="225" w:lineRule="auto"/>
        <w:ind w:left="720" w:right="124" w:firstLine="0"/>
        <w:jc w:val="both"/>
        <w:rPr>
          <w:rFonts w:ascii="Calibri Light" w:hAnsi="Calibri Light" w:cs="Calibri Light"/>
        </w:rPr>
      </w:pPr>
    </w:p>
    <w:p w14:paraId="093C5394" w14:textId="77777777" w:rsidR="00BB7E69" w:rsidRPr="008A6ABD" w:rsidRDefault="00BB7E69" w:rsidP="00BB7E69">
      <w:pPr>
        <w:pStyle w:val="Prrafodelista"/>
        <w:numPr>
          <w:ilvl w:val="0"/>
          <w:numId w:val="3"/>
        </w:numPr>
        <w:tabs>
          <w:tab w:val="left" w:pos="960"/>
        </w:tabs>
        <w:spacing w:line="225" w:lineRule="auto"/>
        <w:ind w:right="124"/>
        <w:jc w:val="both"/>
        <w:rPr>
          <w:rFonts w:ascii="Calibri Light" w:hAnsi="Calibri Light" w:cs="Calibri Light"/>
        </w:rPr>
      </w:pPr>
      <w:r w:rsidRPr="008A6ABD">
        <w:rPr>
          <w:rFonts w:ascii="Calibri Light" w:hAnsi="Calibri Light" w:cs="Calibri Light"/>
        </w:rPr>
        <w:t xml:space="preserve">Investigación: Acuciosidad, profundidad del artículo en cuanto al dominio y grado de procesamiento de la </w:t>
      </w:r>
      <w:r w:rsidRPr="008A6ABD">
        <w:rPr>
          <w:rFonts w:ascii="Calibri Light" w:hAnsi="Calibri Light" w:cs="Calibri Light"/>
        </w:rPr>
        <w:lastRenderedPageBreak/>
        <w:t>información. No podrá ser contenido replicado desde otros medios y/o plataformas.</w:t>
      </w:r>
    </w:p>
    <w:p w14:paraId="6A5F07DD" w14:textId="77777777" w:rsidR="00BB7E69" w:rsidRPr="008A6ABD" w:rsidRDefault="00BB7E69" w:rsidP="00BB7E69">
      <w:pPr>
        <w:pStyle w:val="Ttulo1"/>
        <w:numPr>
          <w:ilvl w:val="0"/>
          <w:numId w:val="2"/>
        </w:numPr>
        <w:tabs>
          <w:tab w:val="left" w:pos="819"/>
          <w:tab w:val="left" w:pos="820"/>
        </w:tabs>
        <w:spacing w:after="12"/>
        <w:ind w:left="720" w:hanging="360"/>
        <w:rPr>
          <w:rFonts w:ascii="Calibri Light" w:hAnsi="Calibri Light" w:cs="Calibri Light"/>
        </w:rPr>
      </w:pPr>
      <w:r w:rsidRPr="008A6ABD">
        <w:rPr>
          <w:rFonts w:ascii="Calibri Light" w:hAnsi="Calibri Light" w:cs="Calibri Light"/>
        </w:rPr>
        <w:t>PREMIO Y</w:t>
      </w:r>
      <w:r w:rsidRPr="008A6ABD">
        <w:rPr>
          <w:rFonts w:ascii="Calibri Light" w:hAnsi="Calibri Light" w:cs="Calibri Light"/>
          <w:spacing w:val="-11"/>
        </w:rPr>
        <w:t xml:space="preserve"> </w:t>
      </w:r>
      <w:r w:rsidRPr="008A6ABD">
        <w:rPr>
          <w:rFonts w:ascii="Calibri Light" w:hAnsi="Calibri Light" w:cs="Calibri Light"/>
        </w:rPr>
        <w:t>CEREMONIA</w:t>
      </w:r>
    </w:p>
    <w:p w14:paraId="5ABDA4D7" w14:textId="77777777" w:rsidR="00BB7E69" w:rsidRPr="008A6ABD" w:rsidRDefault="00BB7E69" w:rsidP="00BB7E69">
      <w:pPr>
        <w:pStyle w:val="Textoindependiente"/>
        <w:spacing w:line="20" w:lineRule="exact"/>
        <w:ind w:left="113"/>
        <w:rPr>
          <w:rFonts w:ascii="Calibri Light" w:hAnsi="Calibri Light" w:cs="Calibri Light"/>
          <w:sz w:val="2"/>
        </w:rPr>
      </w:pPr>
      <w:r w:rsidRPr="008A6ABD">
        <w:rPr>
          <w:rFonts w:ascii="Calibri Light" w:hAnsi="Calibri Light" w:cs="Calibri Light"/>
          <w:noProof/>
          <w:sz w:val="2"/>
        </w:rPr>
        <mc:AlternateContent>
          <mc:Choice Requires="wpg">
            <w:drawing>
              <wp:inline distT="0" distB="0" distL="0" distR="0" wp14:anchorId="61287C10" wp14:editId="692C6F2A">
                <wp:extent cx="5755640" cy="6350"/>
                <wp:effectExtent l="11430" t="3175" r="5080"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9064" cy="10"/>
                        </a:xfrm>
                      </wpg:grpSpPr>
                      <wps:wsp>
                        <wps:cNvPr id="4" name="Line 3"/>
                        <wps:cNvCnPr>
                          <a:cxnSpLocks noChangeShapeType="1"/>
                        </wps:cNvCnPr>
                        <wps:spPr bwMode="auto">
                          <a:xfrm>
                            <a:off x="0" y="5"/>
                            <a:ext cx="90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82E26E" id="Group 2" o:spid="_x0000_s1026" style="width:453.2pt;height:.5pt;mso-position-horizontal-relative:char;mso-position-vertical-relative:line" coordsize="90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">
                <v:line id="Line 3" o:spid="_x0000_s1027" style="position:absolute;visibility:visible;mso-wrap-style:square" from="0,5" to="9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14:paraId="3869BA1A" w14:textId="77777777" w:rsidR="00BB7E69" w:rsidRPr="008A6ABD" w:rsidRDefault="00BB7E69" w:rsidP="00BB7E69">
      <w:pPr>
        <w:pStyle w:val="Textoindependiente"/>
        <w:spacing w:line="225" w:lineRule="auto"/>
        <w:ind w:left="120" w:right="107"/>
        <w:jc w:val="both"/>
        <w:rPr>
          <w:rFonts w:ascii="Calibri Light" w:hAnsi="Calibri Light" w:cs="Calibri Light"/>
        </w:rPr>
      </w:pPr>
      <w:r w:rsidRPr="008A6ABD">
        <w:rPr>
          <w:rFonts w:ascii="Calibri Light" w:hAnsi="Calibri Light" w:cs="Calibri Light"/>
        </w:rPr>
        <w:t>El premio podrá ser recibido por cualquier representante del medio de comunicación.</w:t>
      </w:r>
    </w:p>
    <w:p w14:paraId="4B1543CC" w14:textId="77777777" w:rsidR="00BB7E69" w:rsidRPr="008A6ABD" w:rsidRDefault="00BB7E69" w:rsidP="00BB7E69">
      <w:pPr>
        <w:pStyle w:val="Textoindependiente"/>
        <w:spacing w:line="225" w:lineRule="auto"/>
        <w:ind w:left="120" w:right="107"/>
        <w:jc w:val="both"/>
        <w:rPr>
          <w:rFonts w:ascii="Calibri Light" w:hAnsi="Calibri Light" w:cs="Calibri Light"/>
        </w:rPr>
      </w:pPr>
    </w:p>
    <w:p w14:paraId="09D6C679" w14:textId="77777777" w:rsidR="00BB7E69" w:rsidRPr="008A6ABD" w:rsidRDefault="00BB7E69" w:rsidP="00BB7E69">
      <w:pPr>
        <w:pStyle w:val="Textoindependiente"/>
        <w:spacing w:line="225" w:lineRule="auto"/>
        <w:ind w:left="120" w:right="107"/>
        <w:jc w:val="both"/>
        <w:rPr>
          <w:rFonts w:ascii="Calibri Light" w:hAnsi="Calibri Light" w:cs="Calibri Light"/>
        </w:rPr>
      </w:pPr>
      <w:r w:rsidRPr="008A6ABD">
        <w:rPr>
          <w:rFonts w:ascii="Calibri Light" w:hAnsi="Calibri Light" w:cs="Calibri Light"/>
        </w:rPr>
        <w:t>Quienes reciban el premio, aceptarán en dicho acto las presentes bases y autorizarán a la AFM para que sus identidades, sean divulgadas y para que su voz, imágenes y/o fotografías sean utilizadas por cualquier medio de comunicación, sin costo o pago alguno por parte de la AFM, para fines de difusión y publicidad del concurso. No se podrá reclamar exclusividad, ni derechos para exhibición.</w:t>
      </w:r>
    </w:p>
    <w:p w14:paraId="0F88CFE0" w14:textId="77777777" w:rsidR="00BB7E69" w:rsidRPr="008A6ABD" w:rsidRDefault="00BB7E69" w:rsidP="00BB7E69">
      <w:pPr>
        <w:pStyle w:val="Textoindependiente"/>
        <w:spacing w:before="7"/>
        <w:rPr>
          <w:rFonts w:ascii="Calibri Light" w:hAnsi="Calibri Light" w:cs="Calibri Light"/>
          <w:sz w:val="20"/>
        </w:rPr>
      </w:pPr>
    </w:p>
    <w:p w14:paraId="0E9B7588" w14:textId="77777777" w:rsidR="00BB7E69" w:rsidRPr="008A6ABD" w:rsidRDefault="00BB7E69" w:rsidP="00BB7E69">
      <w:pPr>
        <w:pStyle w:val="Textoindependiente"/>
        <w:spacing w:line="225" w:lineRule="auto"/>
        <w:ind w:left="120" w:right="109"/>
        <w:jc w:val="both"/>
        <w:rPr>
          <w:rFonts w:ascii="Calibri Light" w:hAnsi="Calibri Light" w:cs="Calibri Light"/>
        </w:rPr>
      </w:pPr>
      <w:r w:rsidRPr="008A6ABD">
        <w:rPr>
          <w:rFonts w:ascii="Calibri Light" w:hAnsi="Calibri Light" w:cs="Calibri Light"/>
        </w:rPr>
        <w:t>El medio de comunicación definirá quién será el representante que asista a la ceremonia, pudiendo ser él (los) autor(es) de la o las publicaciones, el editor del área, el director del medio, y/o cualquier otra persona que represente al medio.</w:t>
      </w:r>
    </w:p>
    <w:p w14:paraId="7CF89BDF" w14:textId="77777777" w:rsidR="00BB7E69" w:rsidRPr="008A6ABD" w:rsidRDefault="00BB7E69" w:rsidP="00BB7E69">
      <w:pPr>
        <w:pStyle w:val="Textoindependiente"/>
        <w:rPr>
          <w:rFonts w:ascii="Calibri Light" w:hAnsi="Calibri Light" w:cs="Calibri Light"/>
          <w:sz w:val="26"/>
        </w:rPr>
      </w:pPr>
    </w:p>
    <w:p w14:paraId="6880C66D" w14:textId="7AF020EC" w:rsidR="00BB7E69" w:rsidRPr="0088234D" w:rsidRDefault="00BB7E69" w:rsidP="00BB7E69">
      <w:pPr>
        <w:pStyle w:val="Textoindependiente"/>
        <w:spacing w:line="225" w:lineRule="auto"/>
        <w:ind w:left="120" w:right="114"/>
        <w:jc w:val="both"/>
        <w:rPr>
          <w:rFonts w:ascii="Calibri Light" w:hAnsi="Calibri Light" w:cs="Calibri Light"/>
        </w:rPr>
      </w:pPr>
      <w:r w:rsidRPr="0088234D">
        <w:rPr>
          <w:rFonts w:ascii="Calibri Light" w:hAnsi="Calibri Light" w:cs="Calibri Light"/>
        </w:rPr>
        <w:t xml:space="preserve">La ceremonia se llevará a cabo presencialmente  y se realizará en </w:t>
      </w:r>
      <w:r w:rsidR="00492A64" w:rsidRPr="0088234D">
        <w:rPr>
          <w:rFonts w:ascii="Calibri Light" w:hAnsi="Calibri Light" w:cs="Calibri Light"/>
        </w:rPr>
        <w:t>noviembre</w:t>
      </w:r>
      <w:r w:rsidRPr="0088234D">
        <w:rPr>
          <w:rFonts w:ascii="Calibri Light" w:hAnsi="Calibri Light" w:cs="Calibri Light"/>
        </w:rPr>
        <w:t xml:space="preserve"> de 202</w:t>
      </w:r>
      <w:r w:rsidR="005A781B">
        <w:rPr>
          <w:rFonts w:ascii="Calibri Light" w:hAnsi="Calibri Light" w:cs="Calibri Light"/>
        </w:rPr>
        <w:t>5</w:t>
      </w:r>
      <w:r w:rsidRPr="0088234D">
        <w:rPr>
          <w:rFonts w:ascii="Calibri Light" w:hAnsi="Calibri Light" w:cs="Calibri Light"/>
        </w:rPr>
        <w:t xml:space="preserve">. El horario será informado oportunamente. </w:t>
      </w:r>
    </w:p>
    <w:p w14:paraId="03825741" w14:textId="11B58B96" w:rsidR="000B4393" w:rsidRPr="000B4393" w:rsidRDefault="000B4393" w:rsidP="005A781B">
      <w:pPr>
        <w:pStyle w:val="Textoindependiente"/>
        <w:spacing w:before="227" w:line="225" w:lineRule="auto"/>
        <w:ind w:right="114"/>
        <w:jc w:val="both"/>
        <w:rPr>
          <w:rFonts w:asciiTheme="majorHAnsi" w:hAnsiTheme="majorHAnsi" w:cstheme="majorHAnsi"/>
          <w:b/>
          <w:bCs/>
          <w:color w:val="FF0000"/>
        </w:rPr>
      </w:pPr>
      <w:r>
        <w:rPr>
          <w:rFonts w:asciiTheme="majorHAnsi" w:hAnsiTheme="majorHAnsi" w:cstheme="majorHAnsi"/>
        </w:rPr>
        <w:t>E</w:t>
      </w:r>
      <w:r w:rsidRPr="000B4393">
        <w:rPr>
          <w:rFonts w:asciiTheme="majorHAnsi" w:hAnsiTheme="majorHAnsi" w:cstheme="majorHAnsi"/>
        </w:rPr>
        <w:t>l jurado</w:t>
      </w:r>
      <w:r>
        <w:rPr>
          <w:rFonts w:asciiTheme="majorHAnsi" w:hAnsiTheme="majorHAnsi" w:cstheme="majorHAnsi"/>
        </w:rPr>
        <w:t xml:space="preserve"> se reserva el derecho a</w:t>
      </w:r>
      <w:r w:rsidRPr="000B4393">
        <w:rPr>
          <w:rFonts w:asciiTheme="majorHAnsi" w:hAnsiTheme="majorHAnsi" w:cstheme="majorHAnsi"/>
        </w:rPr>
        <w:t xml:space="preserve"> definir la entrega de un reconocimiento a una o más menciones honrosas.</w:t>
      </w:r>
    </w:p>
    <w:p w14:paraId="127F5225" w14:textId="77777777" w:rsidR="001F4156" w:rsidRDefault="001F4156" w:rsidP="00BB7E69">
      <w:pPr>
        <w:pStyle w:val="Textoindependiente"/>
        <w:spacing w:line="225" w:lineRule="auto"/>
        <w:ind w:right="114"/>
        <w:jc w:val="both"/>
        <w:rPr>
          <w:rFonts w:ascii="Calibri Light" w:hAnsi="Calibri Light" w:cs="Calibri Light"/>
        </w:rPr>
      </w:pPr>
    </w:p>
    <w:p w14:paraId="7947C69A" w14:textId="483E20DB" w:rsidR="00BB7E69" w:rsidRPr="0088234D" w:rsidRDefault="00BB7E69" w:rsidP="00BB7E69">
      <w:pPr>
        <w:pStyle w:val="Textoindependiente"/>
        <w:spacing w:line="225" w:lineRule="auto"/>
        <w:ind w:right="114"/>
        <w:jc w:val="both"/>
        <w:rPr>
          <w:rFonts w:ascii="Calibri Light" w:hAnsi="Calibri Light" w:cs="Calibri Light"/>
        </w:rPr>
      </w:pPr>
      <w:r w:rsidRPr="0088234D">
        <w:rPr>
          <w:rFonts w:ascii="Calibri Light" w:hAnsi="Calibri Light" w:cs="Calibri Light"/>
        </w:rPr>
        <w:t xml:space="preserve">En caso de que la ceremonia sea presencial, el premio únicamente se entregará al medio de comunicación en la medida que asista </w:t>
      </w:r>
      <w:r w:rsidRPr="0088234D">
        <w:rPr>
          <w:rFonts w:ascii="Calibri Light" w:hAnsi="Calibri Light" w:cs="Calibri Light"/>
          <w:spacing w:val="-6"/>
        </w:rPr>
        <w:t xml:space="preserve">un </w:t>
      </w:r>
      <w:r w:rsidRPr="0088234D">
        <w:rPr>
          <w:rFonts w:ascii="Calibri Light" w:hAnsi="Calibri Light" w:cs="Calibri Light"/>
        </w:rPr>
        <w:t xml:space="preserve">representante a la ceremonia de premiación. Si la ceremonia se realizara de manera online, el premio se entregará únicamente si el representante del medio envía la grabación de su participación oportunamente. </w:t>
      </w:r>
      <w:r w:rsidRPr="0088234D" w:rsidDel="002766BD">
        <w:rPr>
          <w:rFonts w:ascii="Calibri Light" w:hAnsi="Calibri Light" w:cs="Calibri Light"/>
        </w:rPr>
        <w:t xml:space="preserve"> </w:t>
      </w:r>
    </w:p>
    <w:p w14:paraId="519B07B1" w14:textId="77777777" w:rsidR="00BB7E69" w:rsidRPr="0088234D" w:rsidRDefault="00BB7E69" w:rsidP="00BB7E69">
      <w:pPr>
        <w:pStyle w:val="Textoindependiente"/>
        <w:spacing w:line="225" w:lineRule="auto"/>
        <w:ind w:left="120" w:right="114"/>
        <w:jc w:val="both"/>
        <w:rPr>
          <w:rFonts w:ascii="Calibri Light" w:hAnsi="Calibri Light" w:cs="Calibri Light"/>
        </w:rPr>
      </w:pPr>
    </w:p>
    <w:p w14:paraId="4382F3FB" w14:textId="77777777" w:rsidR="00BB7E69" w:rsidRPr="0088234D" w:rsidRDefault="00BB7E69" w:rsidP="00BB7E69">
      <w:pPr>
        <w:pStyle w:val="Textoindependiente"/>
        <w:spacing w:before="7"/>
        <w:jc w:val="both"/>
        <w:rPr>
          <w:rFonts w:ascii="Calibri Light" w:hAnsi="Calibri Light" w:cs="Calibri Light"/>
        </w:rPr>
      </w:pPr>
      <w:r w:rsidRPr="0088234D">
        <w:rPr>
          <w:rFonts w:ascii="Calibri Light" w:hAnsi="Calibri Light" w:cs="Calibri Light"/>
        </w:rPr>
        <w:t>Corresponderá al medio de comunicación definir quién recibirá el premio.</w:t>
      </w:r>
    </w:p>
    <w:p w14:paraId="11D6C67E" w14:textId="77777777" w:rsidR="00BB7E69" w:rsidRPr="0088234D" w:rsidRDefault="00BB7E69" w:rsidP="00BB7E69">
      <w:pPr>
        <w:pStyle w:val="Textoindependiente"/>
        <w:spacing w:before="7"/>
        <w:jc w:val="both"/>
        <w:rPr>
          <w:rFonts w:ascii="Calibri Light" w:hAnsi="Calibri Light" w:cs="Calibri Light"/>
        </w:rPr>
      </w:pPr>
    </w:p>
    <w:p w14:paraId="77898F3C" w14:textId="0285D4E8" w:rsidR="00BB7E69" w:rsidRPr="008A6ABD" w:rsidRDefault="00BB7E69" w:rsidP="00BB7E69">
      <w:pPr>
        <w:pStyle w:val="Textoindependiente"/>
        <w:spacing w:before="7"/>
        <w:jc w:val="both"/>
        <w:rPr>
          <w:rFonts w:ascii="Calibri Light" w:hAnsi="Calibri Light" w:cs="Calibri Light"/>
        </w:rPr>
      </w:pPr>
      <w:r w:rsidRPr="0088234D">
        <w:rPr>
          <w:rFonts w:ascii="Calibri Light" w:hAnsi="Calibri Light" w:cs="Calibri Light"/>
        </w:rPr>
        <w:t xml:space="preserve">El premio será informado al </w:t>
      </w:r>
      <w:r w:rsidRPr="0088234D">
        <w:rPr>
          <w:rFonts w:ascii="Calibri Light" w:hAnsi="Calibri Light" w:cs="Calibri Light"/>
          <w:b/>
        </w:rPr>
        <w:t xml:space="preserve">medio </w:t>
      </w:r>
      <w:r w:rsidRPr="0088234D">
        <w:rPr>
          <w:rFonts w:ascii="Calibri Light" w:hAnsi="Calibri Light" w:cs="Calibri Light"/>
          <w:b/>
          <w:bCs/>
        </w:rPr>
        <w:t>de comunicación</w:t>
      </w:r>
      <w:r w:rsidRPr="0088234D">
        <w:rPr>
          <w:rFonts w:ascii="Calibri Light" w:hAnsi="Calibri Light" w:cs="Calibri Light"/>
        </w:rPr>
        <w:t xml:space="preserve"> ganador vía correo electrónico. El medio tiene un plazo de diez (10) días corridos desde que recibe el correo electrónico de la AFM, para informar por la misma vía a la AFM, los datos de la persona que hará uso del premio</w:t>
      </w:r>
      <w:r w:rsidR="0088234D" w:rsidRPr="0088234D">
        <w:rPr>
          <w:rFonts w:ascii="Calibri Light" w:hAnsi="Calibri Light" w:cs="Calibri Light"/>
        </w:rPr>
        <w:t xml:space="preserve">. </w:t>
      </w:r>
      <w:r w:rsidRPr="0088234D">
        <w:rPr>
          <w:rFonts w:ascii="Calibri Light" w:hAnsi="Calibri Light" w:cs="Calibri Light"/>
        </w:rPr>
        <w:t>Una vez entregada la información, no se podrá solicitar ningún cambio.</w:t>
      </w:r>
    </w:p>
    <w:p w14:paraId="7348EB3A" w14:textId="77777777" w:rsidR="00BB7E69" w:rsidRPr="008A6ABD" w:rsidRDefault="00BB7E69" w:rsidP="00BB7E69">
      <w:pPr>
        <w:pStyle w:val="Textoindependiente"/>
        <w:spacing w:before="7"/>
        <w:rPr>
          <w:rFonts w:ascii="Calibri Light" w:hAnsi="Calibri Light" w:cs="Calibri Light"/>
          <w:sz w:val="20"/>
        </w:rPr>
      </w:pPr>
    </w:p>
    <w:p w14:paraId="4F7508C7" w14:textId="372DB438" w:rsidR="00BB7E69" w:rsidRPr="008A6ABD" w:rsidRDefault="00BB7E69" w:rsidP="00BB7E69">
      <w:pPr>
        <w:pStyle w:val="Textoindependiente"/>
        <w:spacing w:line="225" w:lineRule="auto"/>
        <w:ind w:right="113"/>
        <w:jc w:val="both"/>
        <w:rPr>
          <w:rFonts w:ascii="Calibri Light" w:hAnsi="Calibri Light" w:cs="Calibri Light"/>
        </w:rPr>
      </w:pPr>
      <w:r w:rsidRPr="008A6ABD">
        <w:rPr>
          <w:rFonts w:ascii="Calibri Light" w:hAnsi="Calibri Light" w:cs="Calibri Light"/>
        </w:rPr>
        <w:t>Todo cargo, gasto o costo adicional en que incurran el ganador con motivo de su participación en el concurso, aceptación, obtención, cobro y uso del premio será de su exclusiva responsabilidad y por cuenta del ganador.</w:t>
      </w:r>
    </w:p>
    <w:p w14:paraId="57DEAC1C" w14:textId="77777777" w:rsidR="00BB7E69" w:rsidRPr="008A6ABD" w:rsidRDefault="00BB7E69" w:rsidP="00BB7E69">
      <w:pPr>
        <w:pStyle w:val="Textoindependiente"/>
        <w:spacing w:line="225" w:lineRule="auto"/>
        <w:ind w:right="113"/>
        <w:jc w:val="both"/>
        <w:rPr>
          <w:rFonts w:ascii="Calibri Light" w:hAnsi="Calibri Light" w:cs="Calibri Light"/>
        </w:rPr>
      </w:pPr>
    </w:p>
    <w:p w14:paraId="147D84A4" w14:textId="77777777" w:rsidR="00BB7E69" w:rsidRPr="008A6ABD" w:rsidRDefault="00BB7E69" w:rsidP="00BB7E69">
      <w:pPr>
        <w:pStyle w:val="Textoindependiente"/>
        <w:spacing w:line="225" w:lineRule="auto"/>
        <w:ind w:right="113"/>
        <w:jc w:val="both"/>
        <w:rPr>
          <w:rFonts w:ascii="Calibri Light" w:hAnsi="Calibri Light" w:cs="Calibri Light"/>
        </w:rPr>
      </w:pPr>
      <w:r w:rsidRPr="008A6ABD">
        <w:rPr>
          <w:rFonts w:ascii="Calibri Light" w:hAnsi="Calibri Light" w:cs="Calibri Light"/>
        </w:rPr>
        <w:t>La AFM se reserva el derecho de iniciar las acciones legales que procedan en caso de detectar irregularidades durante el concurso PEF, tales como falsificación, suplantación de personas, adulteración de información, entre otros.</w:t>
      </w:r>
    </w:p>
    <w:p w14:paraId="1B952B95" w14:textId="702ACF48" w:rsidR="00464751" w:rsidRPr="0088234D" w:rsidRDefault="00BB7E69" w:rsidP="0088234D">
      <w:pPr>
        <w:pStyle w:val="Textoindependiente"/>
        <w:spacing w:line="225" w:lineRule="auto"/>
        <w:ind w:right="113"/>
        <w:jc w:val="both"/>
        <w:rPr>
          <w:rFonts w:ascii="Calibri Light" w:hAnsi="Calibri Light" w:cs="Calibri Light"/>
        </w:rPr>
      </w:pPr>
      <w:r w:rsidRPr="008A6ABD">
        <w:rPr>
          <w:rFonts w:ascii="Calibri Light" w:hAnsi="Calibri Light" w:cs="Calibri Light"/>
        </w:rPr>
        <w:t>El ganador no podrá exigir su premio en dinero ni en especies distintas del “premio” ofrecido.</w:t>
      </w:r>
    </w:p>
    <w:sectPr w:rsidR="00464751" w:rsidRPr="0088234D" w:rsidSect="00351FAA">
      <w:headerReference w:type="default" r:id="rId8"/>
      <w:footerReference w:type="default" r:id="rId9"/>
      <w:pgSz w:w="11900" w:h="16840"/>
      <w:pgMar w:top="720" w:right="720" w:bottom="720" w:left="720" w:header="781" w:footer="10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8F0E" w14:textId="77777777" w:rsidR="00F03CCE" w:rsidRDefault="00F03CCE">
      <w:r>
        <w:separator/>
      </w:r>
    </w:p>
  </w:endnote>
  <w:endnote w:type="continuationSeparator" w:id="0">
    <w:p w14:paraId="4C57E93A" w14:textId="77777777" w:rsidR="00F03CCE" w:rsidRDefault="00F0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8FBB" w14:textId="77777777" w:rsidR="00464751" w:rsidRDefault="00BB7E69">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1B8661EE" wp14:editId="0D67ABA6">
              <wp:simplePos x="0" y="0"/>
              <wp:positionH relativeFrom="page">
                <wp:posOffset>6550660</wp:posOffset>
              </wp:positionH>
              <wp:positionV relativeFrom="page">
                <wp:posOffset>9875520</wp:posOffset>
              </wp:positionV>
              <wp:extent cx="130810" cy="2025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9A0A" w14:textId="77777777" w:rsidR="00464751" w:rsidRDefault="00BB7E69">
                          <w:pPr>
                            <w:spacing w:before="20"/>
                            <w:ind w:left="4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661EE" id="_x0000_t202" coordsize="21600,21600" o:spt="202" path="m,l,21600r21600,l21600,xe">
              <v:stroke joinstyle="miter"/>
              <v:path gradientshapeok="t" o:connecttype="rect"/>
            </v:shapetype>
            <v:shape id="Text Box 1" o:spid="_x0000_s1026" type="#_x0000_t202" style="position:absolute;margin-left:515.8pt;margin-top:777.6pt;width:10.3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" filled="f" stroked="f">
              <v:textbox inset="0,0,0,0">
                <w:txbxContent>
                  <w:p w14:paraId="68B19A0A" w14:textId="77777777" w:rsidR="00464751" w:rsidRDefault="00BB7E69">
                    <w:pPr>
                      <w:spacing w:before="20"/>
                      <w:ind w:left="4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2FBD" w14:textId="77777777" w:rsidR="00F03CCE" w:rsidRDefault="00F03CCE">
      <w:r>
        <w:separator/>
      </w:r>
    </w:p>
  </w:footnote>
  <w:footnote w:type="continuationSeparator" w:id="0">
    <w:p w14:paraId="2B8F968E" w14:textId="77777777" w:rsidR="00F03CCE" w:rsidRDefault="00F0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ADF9" w14:textId="77777777" w:rsidR="00464751" w:rsidRDefault="004647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B3D"/>
    <w:multiLevelType w:val="hybridMultilevel"/>
    <w:tmpl w:val="D786EDB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D36932"/>
    <w:multiLevelType w:val="hybridMultilevel"/>
    <w:tmpl w:val="CC627C0E"/>
    <w:lvl w:ilvl="0" w:tplc="C126521E">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4D96C2C"/>
    <w:multiLevelType w:val="hybridMultilevel"/>
    <w:tmpl w:val="57AA7242"/>
    <w:lvl w:ilvl="0" w:tplc="EA8A6204">
      <w:start w:val="1"/>
      <w:numFmt w:val="lowerLetter"/>
      <w:lvlText w:val="%1)"/>
      <w:lvlJc w:val="left"/>
      <w:pPr>
        <w:ind w:left="960" w:hanging="420"/>
      </w:pPr>
      <w:rPr>
        <w:rFonts w:ascii="Trebuchet MS" w:eastAsia="Trebuchet MS" w:hAnsi="Trebuchet MS" w:cs="Trebuchet MS" w:hint="default"/>
        <w:spacing w:val="-6"/>
        <w:w w:val="100"/>
        <w:sz w:val="22"/>
        <w:szCs w:val="22"/>
        <w:lang w:val="es-ES" w:eastAsia="es-ES" w:bidi="es-ES"/>
      </w:rPr>
    </w:lvl>
    <w:lvl w:ilvl="1" w:tplc="91CE24BC">
      <w:numFmt w:val="bullet"/>
      <w:lvlText w:val="-"/>
      <w:lvlJc w:val="left"/>
      <w:pPr>
        <w:ind w:left="1200" w:hanging="360"/>
      </w:pPr>
      <w:rPr>
        <w:rFonts w:ascii="Trebuchet MS" w:eastAsia="Trebuchet MS" w:hAnsi="Trebuchet MS" w:cs="Trebuchet MS" w:hint="default"/>
        <w:spacing w:val="-30"/>
        <w:w w:val="100"/>
        <w:sz w:val="22"/>
        <w:szCs w:val="22"/>
        <w:lang w:val="es-ES" w:eastAsia="es-ES" w:bidi="es-ES"/>
      </w:rPr>
    </w:lvl>
    <w:lvl w:ilvl="2" w:tplc="B4B8AB74">
      <w:numFmt w:val="bullet"/>
      <w:lvlText w:val="•"/>
      <w:lvlJc w:val="left"/>
      <w:pPr>
        <w:ind w:left="2100" w:hanging="360"/>
      </w:pPr>
      <w:rPr>
        <w:rFonts w:hint="default"/>
        <w:lang w:val="es-ES" w:eastAsia="es-ES" w:bidi="es-ES"/>
      </w:rPr>
    </w:lvl>
    <w:lvl w:ilvl="3" w:tplc="04220C8E">
      <w:numFmt w:val="bullet"/>
      <w:lvlText w:val="•"/>
      <w:lvlJc w:val="left"/>
      <w:pPr>
        <w:ind w:left="3000" w:hanging="360"/>
      </w:pPr>
      <w:rPr>
        <w:rFonts w:hint="default"/>
        <w:lang w:val="es-ES" w:eastAsia="es-ES" w:bidi="es-ES"/>
      </w:rPr>
    </w:lvl>
    <w:lvl w:ilvl="4" w:tplc="22906078">
      <w:numFmt w:val="bullet"/>
      <w:lvlText w:val="•"/>
      <w:lvlJc w:val="left"/>
      <w:pPr>
        <w:ind w:left="3900" w:hanging="360"/>
      </w:pPr>
      <w:rPr>
        <w:rFonts w:hint="default"/>
        <w:lang w:val="es-ES" w:eastAsia="es-ES" w:bidi="es-ES"/>
      </w:rPr>
    </w:lvl>
    <w:lvl w:ilvl="5" w:tplc="72EC2B20">
      <w:numFmt w:val="bullet"/>
      <w:lvlText w:val="•"/>
      <w:lvlJc w:val="left"/>
      <w:pPr>
        <w:ind w:left="4800" w:hanging="360"/>
      </w:pPr>
      <w:rPr>
        <w:rFonts w:hint="default"/>
        <w:lang w:val="es-ES" w:eastAsia="es-ES" w:bidi="es-ES"/>
      </w:rPr>
    </w:lvl>
    <w:lvl w:ilvl="6" w:tplc="BF025AC0">
      <w:numFmt w:val="bullet"/>
      <w:lvlText w:val="•"/>
      <w:lvlJc w:val="left"/>
      <w:pPr>
        <w:ind w:left="5700" w:hanging="360"/>
      </w:pPr>
      <w:rPr>
        <w:rFonts w:hint="default"/>
        <w:lang w:val="es-ES" w:eastAsia="es-ES" w:bidi="es-ES"/>
      </w:rPr>
    </w:lvl>
    <w:lvl w:ilvl="7" w:tplc="DFB23226">
      <w:numFmt w:val="bullet"/>
      <w:lvlText w:val="•"/>
      <w:lvlJc w:val="left"/>
      <w:pPr>
        <w:ind w:left="6600" w:hanging="360"/>
      </w:pPr>
      <w:rPr>
        <w:rFonts w:hint="default"/>
        <w:lang w:val="es-ES" w:eastAsia="es-ES" w:bidi="es-ES"/>
      </w:rPr>
    </w:lvl>
    <w:lvl w:ilvl="8" w:tplc="3216C5A2">
      <w:numFmt w:val="bullet"/>
      <w:lvlText w:val="•"/>
      <w:lvlJc w:val="left"/>
      <w:pPr>
        <w:ind w:left="7500" w:hanging="360"/>
      </w:pPr>
      <w:rPr>
        <w:rFonts w:hint="default"/>
        <w:lang w:val="es-ES" w:eastAsia="es-ES" w:bidi="es-ES"/>
      </w:rPr>
    </w:lvl>
  </w:abstractNum>
  <w:abstractNum w:abstractNumId="3" w15:restartNumberingAfterBreak="0">
    <w:nsid w:val="46C951D0"/>
    <w:multiLevelType w:val="hybridMultilevel"/>
    <w:tmpl w:val="CEE26A52"/>
    <w:lvl w:ilvl="0" w:tplc="39805DDA">
      <w:start w:val="1"/>
      <w:numFmt w:val="decimal"/>
      <w:lvlText w:val="%1."/>
      <w:lvlJc w:val="left"/>
      <w:pPr>
        <w:ind w:left="820" w:hanging="700"/>
      </w:pPr>
      <w:rPr>
        <w:rFonts w:hint="default"/>
        <w:spacing w:val="-1"/>
        <w:w w:val="100"/>
        <w:lang w:val="es-ES" w:eastAsia="es-ES" w:bidi="es-ES"/>
      </w:rPr>
    </w:lvl>
    <w:lvl w:ilvl="1" w:tplc="DF729B02">
      <w:numFmt w:val="bullet"/>
      <w:lvlText w:val="-"/>
      <w:lvlJc w:val="left"/>
      <w:pPr>
        <w:ind w:left="840" w:hanging="360"/>
      </w:pPr>
      <w:rPr>
        <w:rFonts w:ascii="Trebuchet MS" w:eastAsia="Trebuchet MS" w:hAnsi="Trebuchet MS" w:cs="Trebuchet MS" w:hint="default"/>
        <w:spacing w:val="-9"/>
        <w:w w:val="100"/>
        <w:sz w:val="22"/>
        <w:szCs w:val="22"/>
        <w:lang w:val="es-ES" w:eastAsia="es-ES" w:bidi="es-ES"/>
      </w:rPr>
    </w:lvl>
    <w:lvl w:ilvl="2" w:tplc="1A660EC0">
      <w:numFmt w:val="bullet"/>
      <w:lvlText w:val="•"/>
      <w:lvlJc w:val="left"/>
      <w:pPr>
        <w:ind w:left="1780" w:hanging="360"/>
      </w:pPr>
      <w:rPr>
        <w:rFonts w:hint="default"/>
        <w:lang w:val="es-ES" w:eastAsia="es-ES" w:bidi="es-ES"/>
      </w:rPr>
    </w:lvl>
    <w:lvl w:ilvl="3" w:tplc="45C27FEC">
      <w:numFmt w:val="bullet"/>
      <w:lvlText w:val="•"/>
      <w:lvlJc w:val="left"/>
      <w:pPr>
        <w:ind w:left="2720" w:hanging="360"/>
      </w:pPr>
      <w:rPr>
        <w:rFonts w:hint="default"/>
        <w:lang w:val="es-ES" w:eastAsia="es-ES" w:bidi="es-ES"/>
      </w:rPr>
    </w:lvl>
    <w:lvl w:ilvl="4" w:tplc="28F0EDC0">
      <w:numFmt w:val="bullet"/>
      <w:lvlText w:val="•"/>
      <w:lvlJc w:val="left"/>
      <w:pPr>
        <w:ind w:left="3660" w:hanging="360"/>
      </w:pPr>
      <w:rPr>
        <w:rFonts w:hint="default"/>
        <w:lang w:val="es-ES" w:eastAsia="es-ES" w:bidi="es-ES"/>
      </w:rPr>
    </w:lvl>
    <w:lvl w:ilvl="5" w:tplc="6F745910">
      <w:numFmt w:val="bullet"/>
      <w:lvlText w:val="•"/>
      <w:lvlJc w:val="left"/>
      <w:pPr>
        <w:ind w:left="4600" w:hanging="360"/>
      </w:pPr>
      <w:rPr>
        <w:rFonts w:hint="default"/>
        <w:lang w:val="es-ES" w:eastAsia="es-ES" w:bidi="es-ES"/>
      </w:rPr>
    </w:lvl>
    <w:lvl w:ilvl="6" w:tplc="1930ADB0">
      <w:numFmt w:val="bullet"/>
      <w:lvlText w:val="•"/>
      <w:lvlJc w:val="left"/>
      <w:pPr>
        <w:ind w:left="5540" w:hanging="360"/>
      </w:pPr>
      <w:rPr>
        <w:rFonts w:hint="default"/>
        <w:lang w:val="es-ES" w:eastAsia="es-ES" w:bidi="es-ES"/>
      </w:rPr>
    </w:lvl>
    <w:lvl w:ilvl="7" w:tplc="B2445316">
      <w:numFmt w:val="bullet"/>
      <w:lvlText w:val="•"/>
      <w:lvlJc w:val="left"/>
      <w:pPr>
        <w:ind w:left="6480" w:hanging="360"/>
      </w:pPr>
      <w:rPr>
        <w:rFonts w:hint="default"/>
        <w:lang w:val="es-ES" w:eastAsia="es-ES" w:bidi="es-ES"/>
      </w:rPr>
    </w:lvl>
    <w:lvl w:ilvl="8" w:tplc="D3D4F338">
      <w:numFmt w:val="bullet"/>
      <w:lvlText w:val="•"/>
      <w:lvlJc w:val="left"/>
      <w:pPr>
        <w:ind w:left="7420" w:hanging="360"/>
      </w:pPr>
      <w:rPr>
        <w:rFonts w:hint="default"/>
        <w:lang w:val="es-ES" w:eastAsia="es-ES" w:bidi="es-ES"/>
      </w:rPr>
    </w:lvl>
  </w:abstractNum>
  <w:abstractNum w:abstractNumId="4" w15:restartNumberingAfterBreak="0">
    <w:nsid w:val="47A67C41"/>
    <w:multiLevelType w:val="multilevel"/>
    <w:tmpl w:val="53FAE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3439606">
    <w:abstractNumId w:val="2"/>
  </w:num>
  <w:num w:numId="2" w16cid:durableId="1569152347">
    <w:abstractNumId w:val="3"/>
  </w:num>
  <w:num w:numId="3" w16cid:durableId="742530711">
    <w:abstractNumId w:val="0"/>
  </w:num>
  <w:num w:numId="4" w16cid:durableId="921136457">
    <w:abstractNumId w:val="1"/>
  </w:num>
  <w:num w:numId="5" w16cid:durableId="60982428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69"/>
    <w:rsid w:val="000B4393"/>
    <w:rsid w:val="00165812"/>
    <w:rsid w:val="0019507C"/>
    <w:rsid w:val="001B1BC3"/>
    <w:rsid w:val="001F4156"/>
    <w:rsid w:val="001F78BA"/>
    <w:rsid w:val="00242598"/>
    <w:rsid w:val="0027080D"/>
    <w:rsid w:val="002B017A"/>
    <w:rsid w:val="002C058A"/>
    <w:rsid w:val="00301846"/>
    <w:rsid w:val="00350BE2"/>
    <w:rsid w:val="00464751"/>
    <w:rsid w:val="00492A64"/>
    <w:rsid w:val="005A63D9"/>
    <w:rsid w:val="005A781B"/>
    <w:rsid w:val="005E2DF3"/>
    <w:rsid w:val="006276B1"/>
    <w:rsid w:val="006C355C"/>
    <w:rsid w:val="006C5116"/>
    <w:rsid w:val="00770C32"/>
    <w:rsid w:val="00773490"/>
    <w:rsid w:val="0085664D"/>
    <w:rsid w:val="008774EA"/>
    <w:rsid w:val="0088234D"/>
    <w:rsid w:val="0092481C"/>
    <w:rsid w:val="009550FD"/>
    <w:rsid w:val="00A9755B"/>
    <w:rsid w:val="00AF6C8D"/>
    <w:rsid w:val="00B279AB"/>
    <w:rsid w:val="00BB7E69"/>
    <w:rsid w:val="00D06BAB"/>
    <w:rsid w:val="00DA69E1"/>
    <w:rsid w:val="00E8278F"/>
    <w:rsid w:val="00F03CCE"/>
    <w:rsid w:val="00F60A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6AA7"/>
  <w15:chartTrackingRefBased/>
  <w15:docId w15:val="{5E9A92CE-A2D5-4434-938C-103DF5BD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69"/>
    <w:pPr>
      <w:widowControl w:val="0"/>
      <w:autoSpaceDE w:val="0"/>
      <w:autoSpaceDN w:val="0"/>
      <w:spacing w:after="0" w:line="240" w:lineRule="auto"/>
    </w:pPr>
    <w:rPr>
      <w:rFonts w:ascii="Trebuchet MS" w:eastAsia="Trebuchet MS" w:hAnsi="Trebuchet MS" w:cs="Trebuchet MS"/>
      <w:lang w:val="es-ES" w:eastAsia="es-ES" w:bidi="es-ES"/>
    </w:rPr>
  </w:style>
  <w:style w:type="paragraph" w:styleId="Ttulo1">
    <w:name w:val="heading 1"/>
    <w:basedOn w:val="Normal"/>
    <w:link w:val="Ttulo1Car"/>
    <w:uiPriority w:val="9"/>
    <w:qFormat/>
    <w:rsid w:val="00BB7E69"/>
    <w:pPr>
      <w:spacing w:before="228"/>
      <w:ind w:left="820" w:hanging="700"/>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7E69"/>
    <w:rPr>
      <w:rFonts w:ascii="Trebuchet MS" w:eastAsia="Trebuchet MS" w:hAnsi="Trebuchet MS" w:cs="Trebuchet MS"/>
      <w:b/>
      <w:bCs/>
      <w:lang w:val="es-ES" w:eastAsia="es-ES" w:bidi="es-ES"/>
    </w:rPr>
  </w:style>
  <w:style w:type="paragraph" w:styleId="Textoindependiente">
    <w:name w:val="Body Text"/>
    <w:basedOn w:val="Normal"/>
    <w:link w:val="TextoindependienteCar"/>
    <w:uiPriority w:val="1"/>
    <w:qFormat/>
    <w:rsid w:val="00BB7E69"/>
  </w:style>
  <w:style w:type="character" w:customStyle="1" w:styleId="TextoindependienteCar">
    <w:name w:val="Texto independiente Car"/>
    <w:basedOn w:val="Fuentedeprrafopredeter"/>
    <w:link w:val="Textoindependiente"/>
    <w:uiPriority w:val="1"/>
    <w:rsid w:val="00BB7E69"/>
    <w:rPr>
      <w:rFonts w:ascii="Trebuchet MS" w:eastAsia="Trebuchet MS" w:hAnsi="Trebuchet MS" w:cs="Trebuchet MS"/>
      <w:lang w:val="es-ES" w:eastAsia="es-ES" w:bidi="es-ES"/>
    </w:rPr>
  </w:style>
  <w:style w:type="paragraph" w:styleId="Prrafodelista">
    <w:name w:val="List Paragraph"/>
    <w:basedOn w:val="Normal"/>
    <w:uiPriority w:val="1"/>
    <w:qFormat/>
    <w:rsid w:val="00BB7E69"/>
    <w:pPr>
      <w:ind w:left="960" w:hanging="420"/>
    </w:pPr>
  </w:style>
  <w:style w:type="paragraph" w:customStyle="1" w:styleId="TableParagraph">
    <w:name w:val="Table Paragraph"/>
    <w:basedOn w:val="Normal"/>
    <w:uiPriority w:val="1"/>
    <w:qFormat/>
    <w:rsid w:val="00BB7E69"/>
  </w:style>
  <w:style w:type="paragraph" w:styleId="Encabezado">
    <w:name w:val="header"/>
    <w:basedOn w:val="Normal"/>
    <w:link w:val="EncabezadoCar"/>
    <w:uiPriority w:val="99"/>
    <w:unhideWhenUsed/>
    <w:rsid w:val="00BB7E69"/>
    <w:pPr>
      <w:tabs>
        <w:tab w:val="center" w:pos="4419"/>
        <w:tab w:val="right" w:pos="8838"/>
      </w:tabs>
    </w:pPr>
  </w:style>
  <w:style w:type="character" w:customStyle="1" w:styleId="EncabezadoCar">
    <w:name w:val="Encabezado Car"/>
    <w:basedOn w:val="Fuentedeprrafopredeter"/>
    <w:link w:val="Encabezado"/>
    <w:uiPriority w:val="99"/>
    <w:rsid w:val="00BB7E69"/>
    <w:rPr>
      <w:rFonts w:ascii="Trebuchet MS" w:eastAsia="Trebuchet MS" w:hAnsi="Trebuchet MS" w:cs="Trebuchet MS"/>
      <w:lang w:val="es-ES" w:eastAsia="es-ES" w:bidi="es-ES"/>
    </w:rPr>
  </w:style>
  <w:style w:type="character" w:styleId="Hipervnculo">
    <w:name w:val="Hyperlink"/>
    <w:basedOn w:val="Fuentedeprrafopredeter"/>
    <w:uiPriority w:val="99"/>
    <w:unhideWhenUsed/>
    <w:rsid w:val="00BB7E69"/>
    <w:rPr>
      <w:color w:val="0000FF"/>
      <w:u w:val="single"/>
    </w:rPr>
  </w:style>
  <w:style w:type="character" w:styleId="Hipervnculovisitado">
    <w:name w:val="FollowedHyperlink"/>
    <w:basedOn w:val="Fuentedeprrafopredeter"/>
    <w:uiPriority w:val="99"/>
    <w:semiHidden/>
    <w:unhideWhenUsed/>
    <w:rsid w:val="005A6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7292">
      <w:bodyDiv w:val="1"/>
      <w:marLeft w:val="0"/>
      <w:marRight w:val="0"/>
      <w:marTop w:val="0"/>
      <w:marBottom w:val="0"/>
      <w:divBdr>
        <w:top w:val="none" w:sz="0" w:space="0" w:color="auto"/>
        <w:left w:val="none" w:sz="0" w:space="0" w:color="auto"/>
        <w:bottom w:val="none" w:sz="0" w:space="0" w:color="auto"/>
        <w:right w:val="none" w:sz="0" w:space="0" w:color="auto"/>
      </w:divBdr>
    </w:div>
    <w:div w:id="2915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2448</Words>
  <Characters>6121</Characters>
  <Application>Microsoft Office Word</Application>
  <DocSecurity>4</DocSecurity>
  <Lines>1224</Lines>
  <Paragraphs>1428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Ossa</dc:creator>
  <cp:keywords/>
  <dc:description/>
  <cp:lastModifiedBy>Santiago Lira</cp:lastModifiedBy>
  <cp:revision>2</cp:revision>
  <cp:lastPrinted>2022-09-23T13:37:00Z</cp:lastPrinted>
  <dcterms:created xsi:type="dcterms:W3CDTF">2025-10-10T15:17:00Z</dcterms:created>
  <dcterms:modified xsi:type="dcterms:W3CDTF">2025-10-10T15:17:00Z</dcterms:modified>
</cp:coreProperties>
</file>